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0A67" w14:textId="0C70C9CF" w:rsidR="00C74ACF" w:rsidRPr="00D95070" w:rsidRDefault="00D95070" w:rsidP="00D95070">
      <w:pPr>
        <w:jc w:val="center"/>
        <w:rPr>
          <w:rFonts w:ascii="Poppins" w:hAnsi="Poppins" w:cs="Poppins"/>
          <w:b/>
          <w:bCs/>
          <w:sz w:val="28"/>
          <w:szCs w:val="28"/>
          <w:u w:val="single"/>
        </w:rPr>
      </w:pPr>
      <w:r w:rsidRPr="00D95070">
        <w:rPr>
          <w:rFonts w:ascii="Poppins" w:hAnsi="Poppins" w:cs="Poppins"/>
          <w:b/>
          <w:bCs/>
          <w:sz w:val="28"/>
          <w:szCs w:val="28"/>
          <w:u w:val="single"/>
        </w:rPr>
        <w:t>Creating a Culture of Belonging</w:t>
      </w:r>
    </w:p>
    <w:p w14:paraId="72C07FA7" w14:textId="5DFAC95D" w:rsidR="00D95070" w:rsidRDefault="00D95070" w:rsidP="00D95070">
      <w:pPr>
        <w:rPr>
          <w:rFonts w:ascii="Poppins" w:hAnsi="Poppins" w:cs="Poppins"/>
          <w:b/>
          <w:bCs/>
        </w:rPr>
      </w:pPr>
      <w:r w:rsidRPr="00D95070">
        <w:rPr>
          <w:rFonts w:ascii="Poppins" w:hAnsi="Poppins" w:cs="Poppins"/>
          <w:b/>
          <w:bCs/>
          <w:noProof/>
          <w:u w:val="single"/>
        </w:rPr>
        <w:drawing>
          <wp:anchor distT="0" distB="0" distL="114300" distR="114300" simplePos="0" relativeHeight="251658240" behindDoc="0" locked="0" layoutInCell="1" allowOverlap="1" wp14:anchorId="0EEDB3CC" wp14:editId="50A316E2">
            <wp:simplePos x="0" y="0"/>
            <wp:positionH relativeFrom="column">
              <wp:posOffset>5600700</wp:posOffset>
            </wp:positionH>
            <wp:positionV relativeFrom="paragraph">
              <wp:posOffset>275590</wp:posOffset>
            </wp:positionV>
            <wp:extent cx="1104900" cy="1104900"/>
            <wp:effectExtent l="0" t="0" r="0" b="0"/>
            <wp:wrapSquare wrapText="bothSides"/>
            <wp:docPr id="1901827050"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27050" name="Picture 1" descr="A qr code with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14:paraId="367035D4" w14:textId="1010E226" w:rsidR="00D95070" w:rsidRPr="00D95070" w:rsidRDefault="00D95070" w:rsidP="00D95070">
      <w:pPr>
        <w:rPr>
          <w:rFonts w:ascii="Poppins" w:hAnsi="Poppins" w:cs="Poppins"/>
          <w:b/>
          <w:bCs/>
        </w:rPr>
      </w:pPr>
      <w:r w:rsidRPr="00D95070">
        <w:rPr>
          <w:rFonts w:ascii="Poppins" w:hAnsi="Poppins" w:cs="Poppins"/>
          <w:b/>
          <w:bCs/>
        </w:rPr>
        <w:t xml:space="preserve">Inclusion means giving </w:t>
      </w:r>
      <w:r w:rsidRPr="00D95070">
        <w:rPr>
          <w:rFonts w:ascii="Poppins" w:hAnsi="Poppins" w:cs="Poppins"/>
          <w:b/>
          <w:bCs/>
          <w:i/>
          <w:iCs/>
        </w:rPr>
        <w:t>all girls the same chance</w:t>
      </w:r>
      <w:r w:rsidRPr="00D95070">
        <w:rPr>
          <w:rFonts w:ascii="Poppins" w:hAnsi="Poppins" w:cs="Poppins"/>
          <w:b/>
          <w:bCs/>
        </w:rPr>
        <w:t xml:space="preserve">. </w:t>
      </w:r>
    </w:p>
    <w:p w14:paraId="09CDCDBA" w14:textId="31981168" w:rsidR="00D95070" w:rsidRPr="00D95070" w:rsidRDefault="00D95070" w:rsidP="00D95070">
      <w:pPr>
        <w:rPr>
          <w:rFonts w:ascii="Poppins" w:hAnsi="Poppins" w:cs="Poppins"/>
          <w:b/>
          <w:bCs/>
        </w:rPr>
      </w:pPr>
      <w:r w:rsidRPr="00D95070">
        <w:rPr>
          <w:rFonts w:ascii="Poppins" w:hAnsi="Poppins" w:cs="Poppins"/>
          <w:b/>
          <w:bCs/>
        </w:rPr>
        <w:t xml:space="preserve">It is achieved by creating a safe environment where girls feel an equal sense of belonging and receive tailored support so they can reach their maximum potential. </w:t>
      </w:r>
    </w:p>
    <w:p w14:paraId="459F6D6E" w14:textId="77777777" w:rsidR="00D95070" w:rsidRDefault="00D95070" w:rsidP="00D95070">
      <w:pPr>
        <w:rPr>
          <w:rFonts w:ascii="Poppins" w:hAnsi="Poppins" w:cs="Poppins"/>
          <w:b/>
          <w:bCs/>
          <w:u w:val="single"/>
        </w:rPr>
      </w:pPr>
    </w:p>
    <w:p w14:paraId="31270822" w14:textId="01D9B357" w:rsidR="00D95070" w:rsidRDefault="00D95070" w:rsidP="00D95070">
      <w:pPr>
        <w:rPr>
          <w:rFonts w:ascii="Poppins" w:hAnsi="Poppins" w:cs="Poppins"/>
          <w:b/>
          <w:bCs/>
          <w:u w:val="single"/>
        </w:rPr>
      </w:pPr>
      <w:r w:rsidRPr="00D95070">
        <w:rPr>
          <w:rFonts w:ascii="Poppins" w:hAnsi="Poppins" w:cs="Poppins"/>
          <w:b/>
          <w:bCs/>
          <w:u w:val="single"/>
        </w:rPr>
        <w:t>Universal barriers</w:t>
      </w:r>
    </w:p>
    <w:p w14:paraId="05062964" w14:textId="0B1235C1" w:rsidR="00D95070" w:rsidRPr="00966A09" w:rsidRDefault="00966A09" w:rsidP="002969C1">
      <w:pPr>
        <w:rPr>
          <w:rFonts w:ascii="Poppins" w:hAnsi="Poppins" w:cs="Poppins"/>
          <w:b/>
          <w:bCs/>
        </w:rPr>
      </w:pPr>
      <w:r w:rsidRPr="00966A09">
        <w:rPr>
          <w:rFonts w:ascii="Poppins" w:hAnsi="Poppins" w:cs="Poppins"/>
          <w:b/>
          <w:bCs/>
          <w:noProof/>
        </w:rPr>
        <w:drawing>
          <wp:inline distT="0" distB="0" distL="0" distR="0" wp14:anchorId="46BA29F2" wp14:editId="5517BF49">
            <wp:extent cx="6273800" cy="3873500"/>
            <wp:effectExtent l="0" t="0" r="0" b="0"/>
            <wp:docPr id="97325260" name="Picture 1" descr="A close-up of several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260" name="Picture 1" descr="A close-up of several blue squares&#10;&#10;AI-generated content may be incorrect."/>
                    <pic:cNvPicPr/>
                  </pic:nvPicPr>
                  <pic:blipFill>
                    <a:blip r:embed="rId6"/>
                    <a:stretch>
                      <a:fillRect/>
                    </a:stretch>
                  </pic:blipFill>
                  <pic:spPr>
                    <a:xfrm>
                      <a:off x="0" y="0"/>
                      <a:ext cx="6273800" cy="3873500"/>
                    </a:xfrm>
                    <a:prstGeom prst="rect">
                      <a:avLst/>
                    </a:prstGeom>
                  </pic:spPr>
                </pic:pic>
              </a:graphicData>
            </a:graphic>
          </wp:inline>
        </w:drawing>
      </w:r>
    </w:p>
    <w:p w14:paraId="1B5C9F66" w14:textId="0DDE83CA" w:rsidR="00D95070" w:rsidRDefault="00D95070" w:rsidP="002969C1">
      <w:pPr>
        <w:rPr>
          <w:rFonts w:ascii="Poppins" w:hAnsi="Poppins" w:cs="Poppins"/>
          <w:b/>
          <w:bCs/>
        </w:rPr>
      </w:pPr>
      <w:r w:rsidRPr="00D95070">
        <w:rPr>
          <w:rFonts w:ascii="Poppins" w:hAnsi="Poppins" w:cs="Poppins"/>
          <w:b/>
          <w:bCs/>
          <w:noProof/>
        </w:rPr>
        <w:lastRenderedPageBreak/>
        <w:drawing>
          <wp:inline distT="0" distB="0" distL="0" distR="0" wp14:anchorId="2C729AF4" wp14:editId="43AF4075">
            <wp:extent cx="6228735" cy="4633385"/>
            <wp:effectExtent l="0" t="0" r="0" b="2540"/>
            <wp:docPr id="2052" name="Picture 4" descr="Mash &gt; Class Level &gt; Diamond Ranking Template / Diamond 9">
              <a:extLst xmlns:a="http://schemas.openxmlformats.org/drawingml/2006/main">
                <a:ext uri="{FF2B5EF4-FFF2-40B4-BE49-F238E27FC236}">
                  <a16:creationId xmlns:a16="http://schemas.microsoft.com/office/drawing/2014/main" id="{F04C9316-87AC-9097-6E42-6CC04B652B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Mash &gt; Class Level &gt; Diamond Ranking Template / Diamond 9">
                      <a:extLst>
                        <a:ext uri="{FF2B5EF4-FFF2-40B4-BE49-F238E27FC236}">
                          <a16:creationId xmlns:a16="http://schemas.microsoft.com/office/drawing/2014/main" id="{F04C9316-87AC-9097-6E42-6CC04B652B4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8735" cy="463338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1147094" w14:textId="717B4883" w:rsidR="00D95070" w:rsidRDefault="00D95070" w:rsidP="002969C1">
      <w:pPr>
        <w:rPr>
          <w:rFonts w:ascii="Poppins" w:hAnsi="Poppins" w:cs="Poppins"/>
          <w:b/>
          <w:bCs/>
        </w:rPr>
      </w:pPr>
      <w:r>
        <w:rPr>
          <w:rFonts w:ascii="Poppins" w:hAnsi="Poppins" w:cs="Poppins"/>
          <w:b/>
          <w:bCs/>
        </w:rPr>
        <w:t>Local barriers that you, your team, people coming into Girlguiding at the level you volunteer at might be facing:</w:t>
      </w:r>
    </w:p>
    <w:p w14:paraId="20054EC7" w14:textId="77777777" w:rsidR="00D95070" w:rsidRDefault="00D95070">
      <w:pPr>
        <w:rPr>
          <w:rFonts w:ascii="Poppins" w:hAnsi="Poppins" w:cs="Poppins"/>
          <w:b/>
          <w:bCs/>
        </w:rPr>
      </w:pPr>
      <w:r>
        <w:rPr>
          <w:rFonts w:ascii="Poppins" w:hAnsi="Poppins" w:cs="Poppins"/>
          <w:b/>
          <w:bCs/>
        </w:rPr>
        <w:br w:type="page"/>
      </w:r>
    </w:p>
    <w:p w14:paraId="26AB44DC" w14:textId="2199B018" w:rsidR="00D95070" w:rsidRPr="00D95070" w:rsidRDefault="00D95070" w:rsidP="002969C1">
      <w:pPr>
        <w:rPr>
          <w:rFonts w:ascii="Poppins" w:hAnsi="Poppins" w:cs="Poppins"/>
          <w:b/>
          <w:bCs/>
        </w:rPr>
      </w:pPr>
      <w:r w:rsidRPr="002969C1">
        <w:rPr>
          <w:rFonts w:ascii="Poppins" w:hAnsi="Poppins" w:cs="Poppins"/>
          <w:b/>
          <w:bCs/>
        </w:rPr>
        <w:lastRenderedPageBreak/>
        <w:t>Scenario 1: The Warm Welcome That Missed the Mark</w:t>
      </w:r>
    </w:p>
    <w:p w14:paraId="1C71DA28" w14:textId="51871E89" w:rsidR="002969C1" w:rsidRPr="002969C1" w:rsidRDefault="002969C1" w:rsidP="002969C1">
      <w:pPr>
        <w:rPr>
          <w:rFonts w:ascii="Poppins" w:hAnsi="Poppins" w:cs="Poppins"/>
        </w:rPr>
      </w:pPr>
      <w:r w:rsidRPr="002969C1">
        <w:rPr>
          <w:rFonts w:ascii="Poppins" w:hAnsi="Poppins" w:cs="Poppins"/>
        </w:rPr>
        <w:t>A new volunteer, Aisha, joins your local Girlguiding unit. She’s very enthusiastic but quiet at first. The existing team greets her warmly but quickly moves into discussing upcoming camps and unit logistics. Most of the conversation happens in shorthand and inside jokes, and Aisha seems lost but doesn’t say anything. After a few weeks, she stops coming.</w:t>
      </w:r>
      <w:r w:rsidRPr="002969C1">
        <w:rPr>
          <w:rFonts w:ascii="Poppins" w:hAnsi="Poppins" w:cs="Poppins"/>
        </w:rPr>
        <w:br/>
      </w:r>
      <w:r w:rsidRPr="002969C1">
        <w:rPr>
          <w:rFonts w:ascii="Poppins" w:hAnsi="Poppins" w:cs="Poppins"/>
          <w:b/>
          <w:bCs/>
        </w:rPr>
        <w:t>Discussion prompts:</w:t>
      </w:r>
    </w:p>
    <w:p w14:paraId="56CAE01C" w14:textId="77777777" w:rsidR="002969C1" w:rsidRPr="002969C1" w:rsidRDefault="002969C1" w:rsidP="002969C1">
      <w:pPr>
        <w:numPr>
          <w:ilvl w:val="0"/>
          <w:numId w:val="1"/>
        </w:numPr>
        <w:spacing w:after="0"/>
        <w:rPr>
          <w:rFonts w:ascii="Poppins" w:hAnsi="Poppins" w:cs="Poppins"/>
        </w:rPr>
      </w:pPr>
      <w:r w:rsidRPr="002969C1">
        <w:rPr>
          <w:rFonts w:ascii="Poppins" w:hAnsi="Poppins" w:cs="Poppins"/>
        </w:rPr>
        <w:t>What might have gone wrong here?</w:t>
      </w:r>
    </w:p>
    <w:p w14:paraId="40047920" w14:textId="77777777" w:rsidR="002969C1" w:rsidRPr="002969C1" w:rsidRDefault="002969C1" w:rsidP="002969C1">
      <w:pPr>
        <w:numPr>
          <w:ilvl w:val="0"/>
          <w:numId w:val="1"/>
        </w:numPr>
        <w:spacing w:after="0"/>
        <w:rPr>
          <w:rFonts w:ascii="Poppins" w:hAnsi="Poppins" w:cs="Poppins"/>
        </w:rPr>
      </w:pPr>
      <w:r w:rsidRPr="002969C1">
        <w:rPr>
          <w:rFonts w:ascii="Poppins" w:hAnsi="Poppins" w:cs="Poppins"/>
        </w:rPr>
        <w:t>How could the team have made Aisha feel more included from day one?</w:t>
      </w:r>
    </w:p>
    <w:p w14:paraId="06A78A22" w14:textId="77777777" w:rsidR="002969C1" w:rsidRPr="002969C1" w:rsidRDefault="002969C1" w:rsidP="002969C1">
      <w:pPr>
        <w:numPr>
          <w:ilvl w:val="0"/>
          <w:numId w:val="1"/>
        </w:numPr>
        <w:spacing w:after="0"/>
        <w:rPr>
          <w:rFonts w:ascii="Poppins" w:hAnsi="Poppins" w:cs="Poppins"/>
        </w:rPr>
      </w:pPr>
      <w:r w:rsidRPr="002969C1">
        <w:rPr>
          <w:rFonts w:ascii="Poppins" w:hAnsi="Poppins" w:cs="Poppins"/>
        </w:rPr>
        <w:t>What practical actions could improve onboarding and team culture?</w:t>
      </w:r>
    </w:p>
    <w:p w14:paraId="646AF518" w14:textId="77777777" w:rsidR="002969C1" w:rsidRPr="002969C1" w:rsidRDefault="00A24595" w:rsidP="002969C1">
      <w:pPr>
        <w:rPr>
          <w:rFonts w:ascii="Poppins" w:hAnsi="Poppins" w:cs="Poppins"/>
        </w:rPr>
      </w:pPr>
      <w:r>
        <w:rPr>
          <w:rFonts w:ascii="Poppins" w:hAnsi="Poppins" w:cs="Poppins"/>
          <w:noProof/>
        </w:rPr>
        <w:pict w14:anchorId="0FEAECAE">
          <v:rect id="_x0000_i1025" alt="" style="width:468pt;height:.05pt;mso-width-percent:0;mso-height-percent:0;mso-width-percent:0;mso-height-percent:0" o:hralign="center" o:hrstd="t" o:hr="t" fillcolor="#a0a0a0" stroked="f"/>
        </w:pict>
      </w:r>
    </w:p>
    <w:p w14:paraId="76498324" w14:textId="5812E0AF" w:rsidR="002969C1" w:rsidRPr="002969C1" w:rsidRDefault="002969C1" w:rsidP="002969C1">
      <w:pPr>
        <w:rPr>
          <w:rFonts w:ascii="Poppins" w:hAnsi="Poppins" w:cs="Poppins"/>
          <w:b/>
          <w:bCs/>
        </w:rPr>
      </w:pPr>
      <w:r w:rsidRPr="002969C1">
        <w:rPr>
          <w:rFonts w:ascii="Poppins" w:hAnsi="Poppins" w:cs="Poppins"/>
          <w:b/>
          <w:bCs/>
        </w:rPr>
        <w:t>Scenario 2: The Cost of Belonging</w:t>
      </w:r>
    </w:p>
    <w:p w14:paraId="7D38EBB8" w14:textId="77777777" w:rsidR="002969C1" w:rsidRPr="002969C1" w:rsidRDefault="002969C1" w:rsidP="002969C1">
      <w:pPr>
        <w:rPr>
          <w:rFonts w:ascii="Poppins" w:hAnsi="Poppins" w:cs="Poppins"/>
        </w:rPr>
      </w:pPr>
      <w:r w:rsidRPr="002969C1">
        <w:rPr>
          <w:rFonts w:ascii="Poppins" w:hAnsi="Poppins" w:cs="Poppins"/>
        </w:rPr>
        <w:t xml:space="preserve">Your unit is planning a weekend away. Participation costs £60 per person. One new volunteer, Sarah, mentions she might not be able to go due to “family commitments.” Another leader later wonders if cost might </w:t>
      </w:r>
      <w:proofErr w:type="gramStart"/>
      <w:r w:rsidRPr="002969C1">
        <w:rPr>
          <w:rFonts w:ascii="Poppins" w:hAnsi="Poppins" w:cs="Poppins"/>
        </w:rPr>
        <w:t>actually be</w:t>
      </w:r>
      <w:proofErr w:type="gramEnd"/>
      <w:r w:rsidRPr="002969C1">
        <w:rPr>
          <w:rFonts w:ascii="Poppins" w:hAnsi="Poppins" w:cs="Poppins"/>
        </w:rPr>
        <w:t xml:space="preserve"> the issue.</w:t>
      </w:r>
      <w:r w:rsidRPr="002969C1">
        <w:rPr>
          <w:rFonts w:ascii="Poppins" w:hAnsi="Poppins" w:cs="Poppins"/>
        </w:rPr>
        <w:br/>
      </w:r>
      <w:r w:rsidRPr="002969C1">
        <w:rPr>
          <w:rFonts w:ascii="Poppins" w:hAnsi="Poppins" w:cs="Poppins"/>
          <w:b/>
          <w:bCs/>
        </w:rPr>
        <w:t>Discussion prompts:</w:t>
      </w:r>
    </w:p>
    <w:p w14:paraId="0BB7E490" w14:textId="77777777" w:rsidR="002969C1" w:rsidRPr="002969C1" w:rsidRDefault="002969C1" w:rsidP="002969C1">
      <w:pPr>
        <w:numPr>
          <w:ilvl w:val="0"/>
          <w:numId w:val="2"/>
        </w:numPr>
        <w:spacing w:after="0"/>
        <w:rPr>
          <w:rFonts w:ascii="Poppins" w:hAnsi="Poppins" w:cs="Poppins"/>
        </w:rPr>
      </w:pPr>
      <w:r w:rsidRPr="002969C1">
        <w:rPr>
          <w:rFonts w:ascii="Poppins" w:hAnsi="Poppins" w:cs="Poppins"/>
        </w:rPr>
        <w:t>How could the team approach this sensitively?</w:t>
      </w:r>
    </w:p>
    <w:p w14:paraId="28C81F63" w14:textId="77777777" w:rsidR="002969C1" w:rsidRPr="002969C1" w:rsidRDefault="002969C1" w:rsidP="002969C1">
      <w:pPr>
        <w:numPr>
          <w:ilvl w:val="0"/>
          <w:numId w:val="2"/>
        </w:numPr>
        <w:spacing w:after="0"/>
        <w:rPr>
          <w:rFonts w:ascii="Poppins" w:hAnsi="Poppins" w:cs="Poppins"/>
        </w:rPr>
      </w:pPr>
      <w:r w:rsidRPr="002969C1">
        <w:rPr>
          <w:rFonts w:ascii="Poppins" w:hAnsi="Poppins" w:cs="Poppins"/>
        </w:rPr>
        <w:t>What assumptions might be at play?</w:t>
      </w:r>
    </w:p>
    <w:p w14:paraId="2068DFD9" w14:textId="77777777" w:rsidR="002969C1" w:rsidRPr="002969C1" w:rsidRDefault="002969C1" w:rsidP="002969C1">
      <w:pPr>
        <w:numPr>
          <w:ilvl w:val="0"/>
          <w:numId w:val="2"/>
        </w:numPr>
        <w:spacing w:after="0"/>
        <w:rPr>
          <w:rFonts w:ascii="Poppins" w:hAnsi="Poppins" w:cs="Poppins"/>
        </w:rPr>
      </w:pPr>
      <w:r w:rsidRPr="002969C1">
        <w:rPr>
          <w:rFonts w:ascii="Poppins" w:hAnsi="Poppins" w:cs="Poppins"/>
        </w:rPr>
        <w:t>What strategies can units use to reduce financial barriers (for both girls and volunteers)?</w:t>
      </w:r>
    </w:p>
    <w:p w14:paraId="72605B39" w14:textId="77777777" w:rsidR="002969C1" w:rsidRPr="002969C1" w:rsidRDefault="00A24595" w:rsidP="002969C1">
      <w:pPr>
        <w:rPr>
          <w:rFonts w:ascii="Poppins" w:hAnsi="Poppins" w:cs="Poppins"/>
        </w:rPr>
      </w:pPr>
      <w:r>
        <w:rPr>
          <w:rFonts w:ascii="Poppins" w:hAnsi="Poppins" w:cs="Poppins"/>
          <w:noProof/>
        </w:rPr>
        <w:pict w14:anchorId="4286854F">
          <v:rect id="_x0000_i1026" alt="" style="width:468pt;height:.05pt;mso-width-percent:0;mso-height-percent:0;mso-width-percent:0;mso-height-percent:0" o:hralign="center" o:hrstd="t" o:hr="t" fillcolor="#a0a0a0" stroked="f"/>
        </w:pict>
      </w:r>
    </w:p>
    <w:p w14:paraId="7598A046" w14:textId="7A83847D" w:rsidR="002969C1" w:rsidRPr="002969C1" w:rsidRDefault="002969C1" w:rsidP="002969C1">
      <w:pPr>
        <w:rPr>
          <w:rFonts w:ascii="Poppins" w:hAnsi="Poppins" w:cs="Poppins"/>
          <w:b/>
          <w:bCs/>
        </w:rPr>
      </w:pPr>
      <w:r w:rsidRPr="002969C1">
        <w:rPr>
          <w:rFonts w:ascii="Poppins" w:hAnsi="Poppins" w:cs="Poppins"/>
          <w:b/>
          <w:bCs/>
        </w:rPr>
        <w:t>Scenario 3: Communication Breakdown</w:t>
      </w:r>
    </w:p>
    <w:p w14:paraId="7B49A652" w14:textId="79F761C8" w:rsidR="002969C1" w:rsidRPr="002969C1" w:rsidRDefault="002969C1" w:rsidP="002969C1">
      <w:pPr>
        <w:rPr>
          <w:rFonts w:ascii="Poppins" w:hAnsi="Poppins" w:cs="Poppins"/>
        </w:rPr>
      </w:pPr>
      <w:r w:rsidRPr="002969C1">
        <w:rPr>
          <w:rFonts w:ascii="Poppins" w:hAnsi="Poppins" w:cs="Poppins"/>
        </w:rPr>
        <w:t>Maria, a volunteer whose first language isn’t English, often misses updates because important information</w:t>
      </w:r>
      <w:r>
        <w:rPr>
          <w:rFonts w:ascii="Poppins" w:hAnsi="Poppins" w:cs="Poppins"/>
        </w:rPr>
        <w:t xml:space="preserve"> from her District Commissioner</w:t>
      </w:r>
      <w:r w:rsidRPr="002969C1">
        <w:rPr>
          <w:rFonts w:ascii="Poppins" w:hAnsi="Poppins" w:cs="Poppins"/>
        </w:rPr>
        <w:t xml:space="preserve"> is shared quickly in WhatsApp voice notes or informal chat messages full of abbreviations. She turns up to a meeting not realising plans had changed, and others seem frustrated with her.</w:t>
      </w:r>
      <w:r w:rsidRPr="002969C1">
        <w:rPr>
          <w:rFonts w:ascii="Poppins" w:hAnsi="Poppins" w:cs="Poppins"/>
        </w:rPr>
        <w:br/>
      </w:r>
      <w:r w:rsidRPr="002969C1">
        <w:rPr>
          <w:rFonts w:ascii="Poppins" w:hAnsi="Poppins" w:cs="Poppins"/>
          <w:b/>
          <w:bCs/>
        </w:rPr>
        <w:t>Discussion prompts:</w:t>
      </w:r>
    </w:p>
    <w:p w14:paraId="537E9298" w14:textId="77777777" w:rsidR="002969C1" w:rsidRPr="002969C1" w:rsidRDefault="002969C1" w:rsidP="002969C1">
      <w:pPr>
        <w:numPr>
          <w:ilvl w:val="0"/>
          <w:numId w:val="3"/>
        </w:numPr>
        <w:spacing w:after="0"/>
        <w:rPr>
          <w:rFonts w:ascii="Poppins" w:hAnsi="Poppins" w:cs="Poppins"/>
        </w:rPr>
      </w:pPr>
      <w:r w:rsidRPr="002969C1">
        <w:rPr>
          <w:rFonts w:ascii="Poppins" w:hAnsi="Poppins" w:cs="Poppins"/>
        </w:rPr>
        <w:t>What communication barriers do you notice?</w:t>
      </w:r>
    </w:p>
    <w:p w14:paraId="39CAC655" w14:textId="77777777" w:rsidR="002969C1" w:rsidRPr="002969C1" w:rsidRDefault="002969C1" w:rsidP="002969C1">
      <w:pPr>
        <w:numPr>
          <w:ilvl w:val="0"/>
          <w:numId w:val="3"/>
        </w:numPr>
        <w:spacing w:after="0"/>
        <w:rPr>
          <w:rFonts w:ascii="Poppins" w:hAnsi="Poppins" w:cs="Poppins"/>
        </w:rPr>
      </w:pPr>
      <w:r w:rsidRPr="002969C1">
        <w:rPr>
          <w:rFonts w:ascii="Poppins" w:hAnsi="Poppins" w:cs="Poppins"/>
        </w:rPr>
        <w:t>How could the group make communication more inclusive and accessible for everyone?</w:t>
      </w:r>
    </w:p>
    <w:p w14:paraId="3327810C" w14:textId="77777777" w:rsidR="002969C1" w:rsidRPr="002969C1" w:rsidRDefault="002969C1" w:rsidP="002969C1">
      <w:pPr>
        <w:numPr>
          <w:ilvl w:val="0"/>
          <w:numId w:val="3"/>
        </w:numPr>
        <w:spacing w:after="0"/>
        <w:rPr>
          <w:rFonts w:ascii="Poppins" w:hAnsi="Poppins" w:cs="Poppins"/>
        </w:rPr>
      </w:pPr>
      <w:r w:rsidRPr="002969C1">
        <w:rPr>
          <w:rFonts w:ascii="Poppins" w:hAnsi="Poppins" w:cs="Poppins"/>
        </w:rPr>
        <w:t>What are good practices for sharing information across diverse teams?</w:t>
      </w:r>
    </w:p>
    <w:p w14:paraId="51BAA354" w14:textId="103F8482" w:rsidR="002969C1" w:rsidRPr="002969C1" w:rsidRDefault="00A24595" w:rsidP="002969C1">
      <w:pPr>
        <w:rPr>
          <w:rFonts w:ascii="Poppins" w:hAnsi="Poppins" w:cs="Poppins"/>
        </w:rPr>
      </w:pPr>
      <w:r>
        <w:rPr>
          <w:rFonts w:ascii="Poppins" w:hAnsi="Poppins" w:cs="Poppins"/>
          <w:noProof/>
        </w:rPr>
        <w:pict w14:anchorId="3DB50715">
          <v:rect id="_x0000_i1027" alt="" style="width:468pt;height:.05pt;mso-width-percent:0;mso-height-percent:0;mso-width-percent:0;mso-height-percent:0" o:hralign="center" o:hrstd="t" o:hr="t" fillcolor="#a0a0a0" stroked="f"/>
        </w:pict>
      </w:r>
    </w:p>
    <w:p w14:paraId="2EA554B4" w14:textId="34EBB63A" w:rsidR="002969C1" w:rsidRPr="002969C1" w:rsidRDefault="002969C1" w:rsidP="002969C1">
      <w:pPr>
        <w:rPr>
          <w:rFonts w:ascii="Poppins" w:hAnsi="Poppins" w:cs="Poppins"/>
          <w:b/>
          <w:bCs/>
        </w:rPr>
      </w:pPr>
      <w:r w:rsidRPr="002969C1">
        <w:rPr>
          <w:rFonts w:ascii="Poppins" w:hAnsi="Poppins" w:cs="Poppins"/>
          <w:b/>
          <w:bCs/>
        </w:rPr>
        <w:lastRenderedPageBreak/>
        <w:t>Scenario 4: Policy vs. Practice</w:t>
      </w:r>
    </w:p>
    <w:p w14:paraId="17AF3943" w14:textId="77777777" w:rsidR="002969C1" w:rsidRPr="002969C1" w:rsidRDefault="002969C1" w:rsidP="002969C1">
      <w:pPr>
        <w:rPr>
          <w:rFonts w:ascii="Poppins" w:hAnsi="Poppins" w:cs="Poppins"/>
        </w:rPr>
      </w:pPr>
      <w:r w:rsidRPr="002969C1">
        <w:rPr>
          <w:rFonts w:ascii="Poppins" w:hAnsi="Poppins" w:cs="Poppins"/>
        </w:rPr>
        <w:t>During a team meeting, a volunteer raises a question about including a girl who has additional support needs. Another leader responds, “We don’t really have the right training for that, and it might not be safe.” The unit decides not to take her on for now.</w:t>
      </w:r>
      <w:r w:rsidRPr="002969C1">
        <w:rPr>
          <w:rFonts w:ascii="Poppins" w:hAnsi="Poppins" w:cs="Poppins"/>
        </w:rPr>
        <w:br/>
      </w:r>
      <w:r w:rsidRPr="002969C1">
        <w:rPr>
          <w:rFonts w:ascii="Poppins" w:hAnsi="Poppins" w:cs="Poppins"/>
          <w:b/>
          <w:bCs/>
        </w:rPr>
        <w:t>Discussion prompts:</w:t>
      </w:r>
    </w:p>
    <w:p w14:paraId="383477D6" w14:textId="77777777" w:rsidR="002969C1" w:rsidRPr="002969C1" w:rsidRDefault="002969C1" w:rsidP="002969C1">
      <w:pPr>
        <w:numPr>
          <w:ilvl w:val="0"/>
          <w:numId w:val="4"/>
        </w:numPr>
        <w:spacing w:after="0"/>
        <w:rPr>
          <w:rFonts w:ascii="Poppins" w:hAnsi="Poppins" w:cs="Poppins"/>
        </w:rPr>
      </w:pPr>
      <w:r w:rsidRPr="002969C1">
        <w:rPr>
          <w:rFonts w:ascii="Poppins" w:hAnsi="Poppins" w:cs="Poppins"/>
        </w:rPr>
        <w:t>How does this align (or not) with Girlguiding’s values and inclusion policies?</w:t>
      </w:r>
    </w:p>
    <w:p w14:paraId="4FE624EF" w14:textId="77777777" w:rsidR="002969C1" w:rsidRPr="002969C1" w:rsidRDefault="002969C1" w:rsidP="002969C1">
      <w:pPr>
        <w:numPr>
          <w:ilvl w:val="0"/>
          <w:numId w:val="4"/>
        </w:numPr>
        <w:spacing w:after="0"/>
        <w:rPr>
          <w:rFonts w:ascii="Poppins" w:hAnsi="Poppins" w:cs="Poppins"/>
        </w:rPr>
      </w:pPr>
      <w:r w:rsidRPr="002969C1">
        <w:rPr>
          <w:rFonts w:ascii="Poppins" w:hAnsi="Poppins" w:cs="Poppins"/>
        </w:rPr>
        <w:t>What could the leaders have done differently?</w:t>
      </w:r>
    </w:p>
    <w:p w14:paraId="4B23B6A5" w14:textId="77777777" w:rsidR="002969C1" w:rsidRPr="002969C1" w:rsidRDefault="002969C1" w:rsidP="002969C1">
      <w:pPr>
        <w:numPr>
          <w:ilvl w:val="0"/>
          <w:numId w:val="4"/>
        </w:numPr>
        <w:spacing w:after="0"/>
        <w:rPr>
          <w:rFonts w:ascii="Poppins" w:hAnsi="Poppins" w:cs="Poppins"/>
        </w:rPr>
      </w:pPr>
      <w:r w:rsidRPr="002969C1">
        <w:rPr>
          <w:rFonts w:ascii="Poppins" w:hAnsi="Poppins" w:cs="Poppins"/>
        </w:rPr>
        <w:t>What support might volunteers need to feel confident in inclusive practice?</w:t>
      </w:r>
    </w:p>
    <w:p w14:paraId="3422BF45" w14:textId="77777777" w:rsidR="002969C1" w:rsidRPr="002969C1" w:rsidRDefault="00A24595" w:rsidP="002969C1">
      <w:pPr>
        <w:rPr>
          <w:rFonts w:ascii="Poppins" w:hAnsi="Poppins" w:cs="Poppins"/>
        </w:rPr>
      </w:pPr>
      <w:r>
        <w:rPr>
          <w:rFonts w:ascii="Poppins" w:hAnsi="Poppins" w:cs="Poppins"/>
          <w:noProof/>
        </w:rPr>
        <w:pict w14:anchorId="64DD933C">
          <v:rect id="_x0000_i1028" alt="" style="width:468pt;height:.05pt;mso-width-percent:0;mso-height-percent:0;mso-width-percent:0;mso-height-percent:0" o:hralign="center" o:hrstd="t" o:hr="t" fillcolor="#a0a0a0" stroked="f"/>
        </w:pict>
      </w:r>
    </w:p>
    <w:p w14:paraId="3410800D" w14:textId="30323EC4" w:rsidR="002969C1" w:rsidRPr="002969C1" w:rsidRDefault="002969C1" w:rsidP="002969C1">
      <w:pPr>
        <w:rPr>
          <w:rFonts w:ascii="Poppins" w:hAnsi="Poppins" w:cs="Poppins"/>
          <w:b/>
          <w:bCs/>
        </w:rPr>
      </w:pPr>
      <w:r w:rsidRPr="002969C1">
        <w:rPr>
          <w:rFonts w:ascii="Poppins" w:hAnsi="Poppins" w:cs="Poppins"/>
          <w:b/>
          <w:bCs/>
        </w:rPr>
        <w:t>Scenario 5: The Overlooked Volunteer</w:t>
      </w:r>
    </w:p>
    <w:p w14:paraId="780D3F39" w14:textId="11417369" w:rsidR="002969C1" w:rsidRPr="002969C1" w:rsidRDefault="002969C1" w:rsidP="002969C1">
      <w:pPr>
        <w:rPr>
          <w:rFonts w:ascii="Poppins" w:hAnsi="Poppins" w:cs="Poppins"/>
        </w:rPr>
      </w:pPr>
      <w:r w:rsidRPr="002969C1">
        <w:rPr>
          <w:rFonts w:ascii="Poppins" w:hAnsi="Poppins" w:cs="Poppins"/>
        </w:rPr>
        <w:t>Jane, a new volunteer who uses a wheelchair, joins the team. The venue has an accessible entrance, but activities often require quick movement between rooms or outdoor areas that aren’t easy to navigate. The other volunteers tend to just do those parts themselves “to save time.”</w:t>
      </w:r>
      <w:r w:rsidRPr="002969C1">
        <w:rPr>
          <w:rFonts w:ascii="Poppins" w:hAnsi="Poppins" w:cs="Poppins"/>
        </w:rPr>
        <w:br/>
      </w:r>
      <w:r w:rsidRPr="002969C1">
        <w:rPr>
          <w:rFonts w:ascii="Poppins" w:hAnsi="Poppins" w:cs="Poppins"/>
          <w:b/>
          <w:bCs/>
        </w:rPr>
        <w:t>Discussion prompts:</w:t>
      </w:r>
    </w:p>
    <w:p w14:paraId="2F3F5901" w14:textId="77777777" w:rsidR="002969C1" w:rsidRPr="002969C1" w:rsidRDefault="002969C1" w:rsidP="002969C1">
      <w:pPr>
        <w:numPr>
          <w:ilvl w:val="0"/>
          <w:numId w:val="5"/>
        </w:numPr>
        <w:spacing w:after="0"/>
        <w:rPr>
          <w:rFonts w:ascii="Poppins" w:hAnsi="Poppins" w:cs="Poppins"/>
        </w:rPr>
      </w:pPr>
      <w:r w:rsidRPr="002969C1">
        <w:rPr>
          <w:rFonts w:ascii="Poppins" w:hAnsi="Poppins" w:cs="Poppins"/>
        </w:rPr>
        <w:t>What’s the impact of these small exclusions?</w:t>
      </w:r>
    </w:p>
    <w:p w14:paraId="2C465966" w14:textId="77777777" w:rsidR="002969C1" w:rsidRPr="002969C1" w:rsidRDefault="002969C1" w:rsidP="002969C1">
      <w:pPr>
        <w:numPr>
          <w:ilvl w:val="0"/>
          <w:numId w:val="5"/>
        </w:numPr>
        <w:spacing w:after="0"/>
        <w:rPr>
          <w:rFonts w:ascii="Poppins" w:hAnsi="Poppins" w:cs="Poppins"/>
        </w:rPr>
      </w:pPr>
      <w:r w:rsidRPr="002969C1">
        <w:rPr>
          <w:rFonts w:ascii="Poppins" w:hAnsi="Poppins" w:cs="Poppins"/>
        </w:rPr>
        <w:t>How could the team plan more inclusively?</w:t>
      </w:r>
    </w:p>
    <w:p w14:paraId="21E07653" w14:textId="77777777" w:rsidR="002969C1" w:rsidRPr="002969C1" w:rsidRDefault="002969C1" w:rsidP="002969C1">
      <w:pPr>
        <w:numPr>
          <w:ilvl w:val="0"/>
          <w:numId w:val="5"/>
        </w:numPr>
        <w:spacing w:after="0"/>
        <w:rPr>
          <w:rFonts w:ascii="Poppins" w:hAnsi="Poppins" w:cs="Poppins"/>
        </w:rPr>
      </w:pPr>
      <w:r w:rsidRPr="002969C1">
        <w:rPr>
          <w:rFonts w:ascii="Poppins" w:hAnsi="Poppins" w:cs="Poppins"/>
        </w:rPr>
        <w:t>What assumptions about ability might be showing up here?</w:t>
      </w:r>
    </w:p>
    <w:p w14:paraId="3B280094" w14:textId="77777777" w:rsidR="002969C1" w:rsidRPr="002969C1" w:rsidRDefault="00A24595" w:rsidP="002969C1">
      <w:pPr>
        <w:rPr>
          <w:rFonts w:ascii="Poppins" w:hAnsi="Poppins" w:cs="Poppins"/>
        </w:rPr>
      </w:pPr>
      <w:r>
        <w:rPr>
          <w:rFonts w:ascii="Poppins" w:hAnsi="Poppins" w:cs="Poppins"/>
          <w:noProof/>
        </w:rPr>
        <w:pict w14:anchorId="23664023">
          <v:rect id="_x0000_i1029" alt="" style="width:468pt;height:.05pt;mso-width-percent:0;mso-height-percent:0;mso-width-percent:0;mso-height-percent:0" o:hralign="center" o:hrstd="t" o:hr="t" fillcolor="#a0a0a0" stroked="f"/>
        </w:pict>
      </w:r>
    </w:p>
    <w:p w14:paraId="08AB10F9" w14:textId="630CFCD8" w:rsidR="002969C1" w:rsidRPr="002969C1" w:rsidRDefault="002969C1" w:rsidP="002969C1">
      <w:pPr>
        <w:rPr>
          <w:rFonts w:ascii="Poppins" w:hAnsi="Poppins" w:cs="Poppins"/>
          <w:b/>
          <w:bCs/>
        </w:rPr>
      </w:pPr>
      <w:r w:rsidRPr="002969C1">
        <w:rPr>
          <w:rFonts w:ascii="Poppins" w:hAnsi="Poppins" w:cs="Poppins"/>
          <w:b/>
          <w:bCs/>
        </w:rPr>
        <w:t>Scenario 6: The Jargon Jungle</w:t>
      </w:r>
    </w:p>
    <w:p w14:paraId="25B6E6D1" w14:textId="54806587" w:rsidR="002969C1" w:rsidRPr="002969C1" w:rsidRDefault="002969C1" w:rsidP="002969C1">
      <w:pPr>
        <w:rPr>
          <w:rFonts w:ascii="Poppins" w:hAnsi="Poppins" w:cs="Poppins"/>
        </w:rPr>
      </w:pPr>
      <w:r w:rsidRPr="002969C1">
        <w:rPr>
          <w:rFonts w:ascii="Poppins" w:hAnsi="Poppins" w:cs="Poppins"/>
        </w:rPr>
        <w:t>At the first district meeting, a new volunteer hears terms like “GO,” “Safer Guiding,” and “Division Commissioner,” without any explanation. She feels too embarrassed to ask what they mean and leaves unsure what’s expected of her.</w:t>
      </w:r>
      <w:r w:rsidRPr="002969C1">
        <w:rPr>
          <w:rFonts w:ascii="Poppins" w:hAnsi="Poppins" w:cs="Poppins"/>
        </w:rPr>
        <w:br/>
      </w:r>
      <w:r w:rsidRPr="002969C1">
        <w:rPr>
          <w:rFonts w:ascii="Poppins" w:hAnsi="Poppins" w:cs="Poppins"/>
          <w:b/>
          <w:bCs/>
        </w:rPr>
        <w:t>Discussion prompts:</w:t>
      </w:r>
    </w:p>
    <w:p w14:paraId="74C1A8E7" w14:textId="77777777" w:rsidR="002969C1" w:rsidRPr="002969C1" w:rsidRDefault="002969C1" w:rsidP="002969C1">
      <w:pPr>
        <w:numPr>
          <w:ilvl w:val="0"/>
          <w:numId w:val="6"/>
        </w:numPr>
        <w:spacing w:after="0"/>
        <w:rPr>
          <w:rFonts w:ascii="Poppins" w:hAnsi="Poppins" w:cs="Poppins"/>
        </w:rPr>
      </w:pPr>
      <w:r w:rsidRPr="002969C1">
        <w:rPr>
          <w:rFonts w:ascii="Poppins" w:hAnsi="Poppins" w:cs="Poppins"/>
        </w:rPr>
        <w:t>How does jargon create barriers for new or returning volunteers?</w:t>
      </w:r>
    </w:p>
    <w:p w14:paraId="4479A2F9" w14:textId="77777777" w:rsidR="002969C1" w:rsidRPr="002969C1" w:rsidRDefault="002969C1" w:rsidP="002969C1">
      <w:pPr>
        <w:numPr>
          <w:ilvl w:val="0"/>
          <w:numId w:val="6"/>
        </w:numPr>
        <w:spacing w:after="0"/>
        <w:rPr>
          <w:rFonts w:ascii="Poppins" w:hAnsi="Poppins" w:cs="Poppins"/>
        </w:rPr>
      </w:pPr>
      <w:r w:rsidRPr="002969C1">
        <w:rPr>
          <w:rFonts w:ascii="Poppins" w:hAnsi="Poppins" w:cs="Poppins"/>
        </w:rPr>
        <w:t>What could teams do to make processes and roles clearer?</w:t>
      </w:r>
    </w:p>
    <w:p w14:paraId="096E0A72" w14:textId="77777777" w:rsidR="002969C1" w:rsidRPr="002969C1" w:rsidRDefault="002969C1" w:rsidP="002969C1">
      <w:pPr>
        <w:numPr>
          <w:ilvl w:val="0"/>
          <w:numId w:val="6"/>
        </w:numPr>
        <w:spacing w:after="0"/>
        <w:rPr>
          <w:rFonts w:ascii="Poppins" w:hAnsi="Poppins" w:cs="Poppins"/>
        </w:rPr>
      </w:pPr>
      <w:r w:rsidRPr="002969C1">
        <w:rPr>
          <w:rFonts w:ascii="Poppins" w:hAnsi="Poppins" w:cs="Poppins"/>
        </w:rPr>
        <w:t>How might this scenario feel for someone from outside the Girlguiding culture?</w:t>
      </w:r>
    </w:p>
    <w:p w14:paraId="5D935EAD" w14:textId="77777777" w:rsidR="002969C1" w:rsidRPr="002969C1" w:rsidRDefault="00A24595" w:rsidP="002969C1">
      <w:pPr>
        <w:rPr>
          <w:rFonts w:ascii="Poppins" w:hAnsi="Poppins" w:cs="Poppins"/>
        </w:rPr>
      </w:pPr>
      <w:r>
        <w:rPr>
          <w:rFonts w:ascii="Poppins" w:hAnsi="Poppins" w:cs="Poppins"/>
          <w:noProof/>
        </w:rPr>
        <w:pict w14:anchorId="24B7424D">
          <v:rect id="_x0000_i1030" alt="" style="width:468pt;height:.05pt;mso-width-percent:0;mso-height-percent:0;mso-width-percent:0;mso-height-percent:0" o:hralign="center" o:hrstd="t" o:hr="t" fillcolor="#a0a0a0" stroked="f"/>
        </w:pict>
      </w:r>
    </w:p>
    <w:p w14:paraId="7FC73218" w14:textId="77777777" w:rsidR="002969C1" w:rsidRDefault="002969C1" w:rsidP="002969C1">
      <w:pPr>
        <w:rPr>
          <w:rFonts w:ascii="Poppins" w:hAnsi="Poppins" w:cs="Poppins"/>
          <w:b/>
          <w:bCs/>
        </w:rPr>
      </w:pPr>
    </w:p>
    <w:p w14:paraId="1859C696" w14:textId="77777777" w:rsidR="002969C1" w:rsidRDefault="002969C1" w:rsidP="002969C1">
      <w:pPr>
        <w:rPr>
          <w:rFonts w:ascii="Poppins" w:hAnsi="Poppins" w:cs="Poppins"/>
          <w:b/>
          <w:bCs/>
        </w:rPr>
      </w:pPr>
    </w:p>
    <w:p w14:paraId="79A3F394" w14:textId="17D9C4A6" w:rsidR="002969C1" w:rsidRPr="002969C1" w:rsidRDefault="002969C1" w:rsidP="002969C1">
      <w:pPr>
        <w:rPr>
          <w:rFonts w:ascii="Poppins" w:hAnsi="Poppins" w:cs="Poppins"/>
          <w:b/>
          <w:bCs/>
        </w:rPr>
      </w:pPr>
      <w:r w:rsidRPr="002969C1">
        <w:rPr>
          <w:rFonts w:ascii="Poppins" w:hAnsi="Poppins" w:cs="Poppins"/>
          <w:b/>
          <w:bCs/>
        </w:rPr>
        <w:lastRenderedPageBreak/>
        <w:t> Scenario 7: Cultural Awareness in Action</w:t>
      </w:r>
    </w:p>
    <w:p w14:paraId="21C461B7" w14:textId="77777777" w:rsidR="002969C1" w:rsidRPr="002969C1" w:rsidRDefault="002969C1" w:rsidP="002969C1">
      <w:pPr>
        <w:rPr>
          <w:rFonts w:ascii="Poppins" w:hAnsi="Poppins" w:cs="Poppins"/>
        </w:rPr>
      </w:pPr>
      <w:r w:rsidRPr="002969C1">
        <w:rPr>
          <w:rFonts w:ascii="Poppins" w:hAnsi="Poppins" w:cs="Poppins"/>
        </w:rPr>
        <w:t>A volunteer suggests holding a unit celebration with pizza and hot dogs. Another volunteer mentions that one of the new helpers, Layla, is Muslim and doesn’t eat pork. Someone jokes, “Oh, she can just pick it off.” Layla laughs awkwardly but seems uncomfortable.</w:t>
      </w:r>
      <w:r w:rsidRPr="002969C1">
        <w:rPr>
          <w:rFonts w:ascii="Poppins" w:hAnsi="Poppins" w:cs="Poppins"/>
        </w:rPr>
        <w:br/>
      </w:r>
      <w:r w:rsidRPr="002969C1">
        <w:rPr>
          <w:rFonts w:ascii="Poppins" w:hAnsi="Poppins" w:cs="Poppins"/>
          <w:b/>
          <w:bCs/>
        </w:rPr>
        <w:t>Discussion prompts:</w:t>
      </w:r>
    </w:p>
    <w:p w14:paraId="05E56128" w14:textId="77777777" w:rsidR="002969C1" w:rsidRPr="002969C1" w:rsidRDefault="002969C1" w:rsidP="002969C1">
      <w:pPr>
        <w:numPr>
          <w:ilvl w:val="0"/>
          <w:numId w:val="7"/>
        </w:numPr>
        <w:spacing w:after="0"/>
        <w:rPr>
          <w:rFonts w:ascii="Poppins" w:hAnsi="Poppins" w:cs="Poppins"/>
        </w:rPr>
      </w:pPr>
      <w:r w:rsidRPr="002969C1">
        <w:rPr>
          <w:rFonts w:ascii="Poppins" w:hAnsi="Poppins" w:cs="Poppins"/>
        </w:rPr>
        <w:t>What are the cultural understanding issues here?</w:t>
      </w:r>
    </w:p>
    <w:p w14:paraId="4BCCED6F" w14:textId="77777777" w:rsidR="002969C1" w:rsidRPr="002969C1" w:rsidRDefault="002969C1" w:rsidP="002969C1">
      <w:pPr>
        <w:numPr>
          <w:ilvl w:val="0"/>
          <w:numId w:val="7"/>
        </w:numPr>
        <w:spacing w:after="0"/>
        <w:rPr>
          <w:rFonts w:ascii="Poppins" w:hAnsi="Poppins" w:cs="Poppins"/>
        </w:rPr>
      </w:pPr>
      <w:r w:rsidRPr="002969C1">
        <w:rPr>
          <w:rFonts w:ascii="Poppins" w:hAnsi="Poppins" w:cs="Poppins"/>
        </w:rPr>
        <w:t>How could the team handle this more thoughtfully?</w:t>
      </w:r>
    </w:p>
    <w:p w14:paraId="0FBD941E" w14:textId="77777777" w:rsidR="002969C1" w:rsidRPr="002969C1" w:rsidRDefault="002969C1" w:rsidP="002969C1">
      <w:pPr>
        <w:numPr>
          <w:ilvl w:val="0"/>
          <w:numId w:val="7"/>
        </w:numPr>
        <w:spacing w:after="0"/>
        <w:rPr>
          <w:rFonts w:ascii="Poppins" w:hAnsi="Poppins" w:cs="Poppins"/>
        </w:rPr>
      </w:pPr>
      <w:r w:rsidRPr="002969C1">
        <w:rPr>
          <w:rFonts w:ascii="Poppins" w:hAnsi="Poppins" w:cs="Poppins"/>
        </w:rPr>
        <w:t>What does “inclusion” look like in day-to-day social moments like this?</w:t>
      </w:r>
    </w:p>
    <w:p w14:paraId="76E7FFBD" w14:textId="77777777" w:rsidR="002969C1" w:rsidRPr="002969C1" w:rsidRDefault="00A24595" w:rsidP="002969C1">
      <w:pPr>
        <w:rPr>
          <w:rFonts w:ascii="Poppins" w:hAnsi="Poppins" w:cs="Poppins"/>
        </w:rPr>
      </w:pPr>
      <w:r>
        <w:rPr>
          <w:rFonts w:ascii="Poppins" w:hAnsi="Poppins" w:cs="Poppins"/>
          <w:noProof/>
        </w:rPr>
        <w:pict w14:anchorId="257757AB">
          <v:rect id="_x0000_i1031" alt="" style="width:468pt;height:.05pt;mso-width-percent:0;mso-height-percent:0;mso-width-percent:0;mso-height-percent:0" o:hralign="center" o:hrstd="t" o:hr="t" fillcolor="#a0a0a0" stroked="f"/>
        </w:pict>
      </w:r>
    </w:p>
    <w:p w14:paraId="3D4AE262" w14:textId="35DAE37D" w:rsidR="002969C1" w:rsidRPr="002969C1" w:rsidRDefault="002969C1" w:rsidP="002969C1">
      <w:pPr>
        <w:rPr>
          <w:rFonts w:ascii="Poppins" w:hAnsi="Poppins" w:cs="Poppins"/>
          <w:b/>
          <w:bCs/>
        </w:rPr>
      </w:pPr>
      <w:r w:rsidRPr="002969C1">
        <w:rPr>
          <w:rFonts w:ascii="Poppins" w:hAnsi="Poppins" w:cs="Poppins"/>
          <w:b/>
          <w:bCs/>
        </w:rPr>
        <w:t>Scenario 8: The Invisible Barriers</w:t>
      </w:r>
    </w:p>
    <w:p w14:paraId="7CDB92A7" w14:textId="77777777" w:rsidR="002969C1" w:rsidRPr="002969C1" w:rsidRDefault="002969C1" w:rsidP="002969C1">
      <w:pPr>
        <w:rPr>
          <w:rFonts w:ascii="Poppins" w:hAnsi="Poppins" w:cs="Poppins"/>
        </w:rPr>
      </w:pPr>
      <w:r w:rsidRPr="002969C1">
        <w:rPr>
          <w:rFonts w:ascii="Poppins" w:hAnsi="Poppins" w:cs="Poppins"/>
        </w:rPr>
        <w:t>Your unit hasn’t had many new volunteers lately. When asked why, one leader says, “We just don’t get people from diverse backgrounds in this area.” However, a nearby community centre has lots of local parents from different cultural backgrounds volunteering in other youth projects.</w:t>
      </w:r>
      <w:r w:rsidRPr="002969C1">
        <w:rPr>
          <w:rFonts w:ascii="Poppins" w:hAnsi="Poppins" w:cs="Poppins"/>
        </w:rPr>
        <w:br/>
      </w:r>
      <w:r w:rsidRPr="002969C1">
        <w:rPr>
          <w:rFonts w:ascii="Poppins" w:hAnsi="Poppins" w:cs="Poppins"/>
          <w:b/>
          <w:bCs/>
        </w:rPr>
        <w:t>Discussion prompts:</w:t>
      </w:r>
    </w:p>
    <w:p w14:paraId="0E9614B2" w14:textId="77777777" w:rsidR="002969C1" w:rsidRPr="002969C1" w:rsidRDefault="002969C1" w:rsidP="002969C1">
      <w:pPr>
        <w:numPr>
          <w:ilvl w:val="0"/>
          <w:numId w:val="8"/>
        </w:numPr>
        <w:spacing w:after="0"/>
        <w:rPr>
          <w:rFonts w:ascii="Poppins" w:hAnsi="Poppins" w:cs="Poppins"/>
        </w:rPr>
      </w:pPr>
      <w:r w:rsidRPr="002969C1">
        <w:rPr>
          <w:rFonts w:ascii="Poppins" w:hAnsi="Poppins" w:cs="Poppins"/>
        </w:rPr>
        <w:t>What might be causing the lack of diversity?</w:t>
      </w:r>
    </w:p>
    <w:p w14:paraId="2EA4A63D" w14:textId="77777777" w:rsidR="002969C1" w:rsidRPr="002969C1" w:rsidRDefault="002969C1" w:rsidP="002969C1">
      <w:pPr>
        <w:numPr>
          <w:ilvl w:val="0"/>
          <w:numId w:val="8"/>
        </w:numPr>
        <w:spacing w:after="0"/>
        <w:rPr>
          <w:rFonts w:ascii="Poppins" w:hAnsi="Poppins" w:cs="Poppins"/>
        </w:rPr>
      </w:pPr>
      <w:r w:rsidRPr="002969C1">
        <w:rPr>
          <w:rFonts w:ascii="Poppins" w:hAnsi="Poppins" w:cs="Poppins"/>
        </w:rPr>
        <w:t>How could the unit reach out differently?</w:t>
      </w:r>
    </w:p>
    <w:p w14:paraId="7D8A4720" w14:textId="77777777" w:rsidR="002969C1" w:rsidRPr="002969C1" w:rsidRDefault="002969C1" w:rsidP="002969C1">
      <w:pPr>
        <w:numPr>
          <w:ilvl w:val="0"/>
          <w:numId w:val="8"/>
        </w:numPr>
        <w:spacing w:after="0"/>
        <w:rPr>
          <w:rFonts w:ascii="Poppins" w:hAnsi="Poppins" w:cs="Poppins"/>
        </w:rPr>
      </w:pPr>
      <w:r w:rsidRPr="002969C1">
        <w:rPr>
          <w:rFonts w:ascii="Poppins" w:hAnsi="Poppins" w:cs="Poppins"/>
        </w:rPr>
        <w:t>What assumptions or barriers might exist unintentionally in how you recruit or welcome people?</w:t>
      </w:r>
    </w:p>
    <w:p w14:paraId="74D13A81" w14:textId="118B9979" w:rsidR="002969C1" w:rsidRDefault="00A24595">
      <w:r>
        <w:rPr>
          <w:rFonts w:ascii="Poppins" w:hAnsi="Poppins" w:cs="Poppins"/>
          <w:noProof/>
        </w:rPr>
        <w:pict w14:anchorId="338B638A">
          <v:rect id="_x0000_i1032" alt="" style="width:468pt;height:.05pt;mso-width-percent:0;mso-height-percent:0;mso-width-percent:0;mso-height-percent:0" o:hralign="center" o:hrstd="t" o:hr="t" fillcolor="#a0a0a0" stroked="f"/>
        </w:pict>
      </w:r>
    </w:p>
    <w:p w14:paraId="596616E3" w14:textId="6A628E1D" w:rsidR="00C92459" w:rsidRPr="00C92459" w:rsidRDefault="00C92459">
      <w:pPr>
        <w:rPr>
          <w:b/>
          <w:bCs/>
        </w:rPr>
      </w:pPr>
      <w:r>
        <w:rPr>
          <w:b/>
          <w:bCs/>
        </w:rPr>
        <w:t>Sources of support</w:t>
      </w:r>
    </w:p>
    <w:p w14:paraId="12DA483C" w14:textId="234502D8" w:rsidR="00D95070" w:rsidRDefault="00C92459">
      <w:r>
        <w:t>Learning Platform: Including all training, Celebrating Every Member, Race Equity</w:t>
      </w:r>
    </w:p>
    <w:p w14:paraId="68BCA6C4" w14:textId="362DF5E8" w:rsidR="00C92459" w:rsidRDefault="00C92459">
      <w:r>
        <w:t>Some links to the website</w:t>
      </w:r>
    </w:p>
    <w:p w14:paraId="5205D7CD" w14:textId="64AA5294" w:rsidR="00C92459" w:rsidRDefault="00C92459">
      <w:r w:rsidRPr="00C92459">
        <w:rPr>
          <w:noProof/>
        </w:rPr>
        <w:drawing>
          <wp:inline distT="0" distB="0" distL="0" distR="0" wp14:anchorId="78F893D6" wp14:editId="2D845261">
            <wp:extent cx="2019300" cy="908042"/>
            <wp:effectExtent l="0" t="0" r="0" b="0"/>
            <wp:docPr id="30461012"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07856" name="Picture 1" descr="A qr code with text&#10;&#10;AI-generated content may be incorrect."/>
                    <pic:cNvPicPr/>
                  </pic:nvPicPr>
                  <pic:blipFill rotWithShape="1">
                    <a:blip r:embed="rId8"/>
                    <a:srcRect b="64324"/>
                    <a:stretch/>
                  </pic:blipFill>
                  <pic:spPr bwMode="auto">
                    <a:xfrm>
                      <a:off x="0" y="0"/>
                      <a:ext cx="2053063" cy="923224"/>
                    </a:xfrm>
                    <a:prstGeom prst="rect">
                      <a:avLst/>
                    </a:prstGeom>
                    <a:ln>
                      <a:noFill/>
                    </a:ln>
                    <a:extLst>
                      <a:ext uri="{53640926-AAD7-44D8-BBD7-CCE9431645EC}">
                        <a14:shadowObscured xmlns:a14="http://schemas.microsoft.com/office/drawing/2010/main"/>
                      </a:ext>
                    </a:extLst>
                  </pic:spPr>
                </pic:pic>
              </a:graphicData>
            </a:graphic>
          </wp:inline>
        </w:drawing>
      </w:r>
      <w:r w:rsidRPr="00C92459">
        <w:rPr>
          <w:noProof/>
        </w:rPr>
        <w:drawing>
          <wp:inline distT="0" distB="0" distL="0" distR="0" wp14:anchorId="752EF6B1" wp14:editId="6D0E59AF">
            <wp:extent cx="2018476" cy="905510"/>
            <wp:effectExtent l="0" t="0" r="1270" b="0"/>
            <wp:docPr id="1899339401"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07856" name="Picture 1" descr="A qr code with text&#10;&#10;AI-generated content may be incorrect."/>
                    <pic:cNvPicPr/>
                  </pic:nvPicPr>
                  <pic:blipFill rotWithShape="1">
                    <a:blip r:embed="rId8"/>
                    <a:srcRect t="33555" b="30853"/>
                    <a:stretch/>
                  </pic:blipFill>
                  <pic:spPr bwMode="auto">
                    <a:xfrm>
                      <a:off x="0" y="0"/>
                      <a:ext cx="2038349" cy="914425"/>
                    </a:xfrm>
                    <a:prstGeom prst="rect">
                      <a:avLst/>
                    </a:prstGeom>
                    <a:ln>
                      <a:noFill/>
                    </a:ln>
                    <a:extLst>
                      <a:ext uri="{53640926-AAD7-44D8-BBD7-CCE9431645EC}">
                        <a14:shadowObscured xmlns:a14="http://schemas.microsoft.com/office/drawing/2010/main"/>
                      </a:ext>
                    </a:extLst>
                  </pic:spPr>
                </pic:pic>
              </a:graphicData>
            </a:graphic>
          </wp:inline>
        </w:drawing>
      </w:r>
      <w:r w:rsidRPr="00C92459">
        <w:rPr>
          <w:noProof/>
        </w:rPr>
        <w:drawing>
          <wp:inline distT="0" distB="0" distL="0" distR="0" wp14:anchorId="49310955" wp14:editId="6849D0DD">
            <wp:extent cx="2175595" cy="906079"/>
            <wp:effectExtent l="0" t="0" r="0" b="0"/>
            <wp:docPr id="1252707856"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07856" name="Picture 1" descr="A qr code with text&#10;&#10;AI-generated content may be incorrect."/>
                    <pic:cNvPicPr/>
                  </pic:nvPicPr>
                  <pic:blipFill rotWithShape="1">
                    <a:blip r:embed="rId8"/>
                    <a:srcRect t="66958"/>
                    <a:stretch/>
                  </pic:blipFill>
                  <pic:spPr bwMode="auto">
                    <a:xfrm>
                      <a:off x="0" y="0"/>
                      <a:ext cx="2238034" cy="932083"/>
                    </a:xfrm>
                    <a:prstGeom prst="rect">
                      <a:avLst/>
                    </a:prstGeom>
                    <a:ln>
                      <a:noFill/>
                    </a:ln>
                    <a:extLst>
                      <a:ext uri="{53640926-AAD7-44D8-BBD7-CCE9431645EC}">
                        <a14:shadowObscured xmlns:a14="http://schemas.microsoft.com/office/drawing/2010/main"/>
                      </a:ext>
                    </a:extLst>
                  </pic:spPr>
                </pic:pic>
              </a:graphicData>
            </a:graphic>
          </wp:inline>
        </w:drawing>
      </w:r>
    </w:p>
    <w:p w14:paraId="4C13A49C" w14:textId="6AB7C58B" w:rsidR="00C92459" w:rsidRDefault="00C92459">
      <w:r>
        <w:t xml:space="preserve">Reach out to your inclusion lead (county or for Scotland) </w:t>
      </w:r>
    </w:p>
    <w:sectPr w:rsidR="00C92459" w:rsidSect="002969C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7812"/>
    <w:multiLevelType w:val="multilevel"/>
    <w:tmpl w:val="1D78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27E14"/>
    <w:multiLevelType w:val="multilevel"/>
    <w:tmpl w:val="431E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808E3"/>
    <w:multiLevelType w:val="multilevel"/>
    <w:tmpl w:val="2116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36324"/>
    <w:multiLevelType w:val="multilevel"/>
    <w:tmpl w:val="2B0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D7A73"/>
    <w:multiLevelType w:val="multilevel"/>
    <w:tmpl w:val="D92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B40C8"/>
    <w:multiLevelType w:val="multilevel"/>
    <w:tmpl w:val="E33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56FCF"/>
    <w:multiLevelType w:val="multilevel"/>
    <w:tmpl w:val="4AAE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3370F"/>
    <w:multiLevelType w:val="multilevel"/>
    <w:tmpl w:val="EBE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33010">
    <w:abstractNumId w:val="5"/>
  </w:num>
  <w:num w:numId="2" w16cid:durableId="772162942">
    <w:abstractNumId w:val="3"/>
  </w:num>
  <w:num w:numId="3" w16cid:durableId="191505242">
    <w:abstractNumId w:val="2"/>
  </w:num>
  <w:num w:numId="4" w16cid:durableId="1926377805">
    <w:abstractNumId w:val="6"/>
  </w:num>
  <w:num w:numId="5" w16cid:durableId="1275357984">
    <w:abstractNumId w:val="1"/>
  </w:num>
  <w:num w:numId="6" w16cid:durableId="111286071">
    <w:abstractNumId w:val="7"/>
  </w:num>
  <w:num w:numId="7" w16cid:durableId="1135565466">
    <w:abstractNumId w:val="4"/>
  </w:num>
  <w:num w:numId="8" w16cid:durableId="47992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C1"/>
    <w:rsid w:val="002969C1"/>
    <w:rsid w:val="00460F53"/>
    <w:rsid w:val="0061799A"/>
    <w:rsid w:val="008774D2"/>
    <w:rsid w:val="00897CE9"/>
    <w:rsid w:val="00966A09"/>
    <w:rsid w:val="00C74ACF"/>
    <w:rsid w:val="00C92459"/>
    <w:rsid w:val="00D95070"/>
    <w:rsid w:val="00E7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2377BE9"/>
  <w15:chartTrackingRefBased/>
  <w15:docId w15:val="{A7698938-7AEC-6144-A071-B3BBE677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9C1"/>
    <w:rPr>
      <w:rFonts w:eastAsiaTheme="majorEastAsia" w:cstheme="majorBidi"/>
      <w:color w:val="272727" w:themeColor="text1" w:themeTint="D8"/>
    </w:rPr>
  </w:style>
  <w:style w:type="paragraph" w:styleId="Title">
    <w:name w:val="Title"/>
    <w:basedOn w:val="Normal"/>
    <w:next w:val="Normal"/>
    <w:link w:val="TitleChar"/>
    <w:uiPriority w:val="10"/>
    <w:qFormat/>
    <w:rsid w:val="00296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9C1"/>
    <w:pPr>
      <w:spacing w:before="160"/>
      <w:jc w:val="center"/>
    </w:pPr>
    <w:rPr>
      <w:i/>
      <w:iCs/>
      <w:color w:val="404040" w:themeColor="text1" w:themeTint="BF"/>
    </w:rPr>
  </w:style>
  <w:style w:type="character" w:customStyle="1" w:styleId="QuoteChar">
    <w:name w:val="Quote Char"/>
    <w:basedOn w:val="DefaultParagraphFont"/>
    <w:link w:val="Quote"/>
    <w:uiPriority w:val="29"/>
    <w:rsid w:val="002969C1"/>
    <w:rPr>
      <w:i/>
      <w:iCs/>
      <w:color w:val="404040" w:themeColor="text1" w:themeTint="BF"/>
    </w:rPr>
  </w:style>
  <w:style w:type="paragraph" w:styleId="ListParagraph">
    <w:name w:val="List Paragraph"/>
    <w:basedOn w:val="Normal"/>
    <w:uiPriority w:val="34"/>
    <w:qFormat/>
    <w:rsid w:val="002969C1"/>
    <w:pPr>
      <w:ind w:left="720"/>
      <w:contextualSpacing/>
    </w:pPr>
  </w:style>
  <w:style w:type="character" w:styleId="IntenseEmphasis">
    <w:name w:val="Intense Emphasis"/>
    <w:basedOn w:val="DefaultParagraphFont"/>
    <w:uiPriority w:val="21"/>
    <w:qFormat/>
    <w:rsid w:val="002969C1"/>
    <w:rPr>
      <w:i/>
      <w:iCs/>
      <w:color w:val="0F4761" w:themeColor="accent1" w:themeShade="BF"/>
    </w:rPr>
  </w:style>
  <w:style w:type="paragraph" w:styleId="IntenseQuote">
    <w:name w:val="Intense Quote"/>
    <w:basedOn w:val="Normal"/>
    <w:next w:val="Normal"/>
    <w:link w:val="IntenseQuoteChar"/>
    <w:uiPriority w:val="30"/>
    <w:qFormat/>
    <w:rsid w:val="00296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9C1"/>
    <w:rPr>
      <w:i/>
      <w:iCs/>
      <w:color w:val="0F4761" w:themeColor="accent1" w:themeShade="BF"/>
    </w:rPr>
  </w:style>
  <w:style w:type="character" w:styleId="IntenseReference">
    <w:name w:val="Intense Reference"/>
    <w:basedOn w:val="DefaultParagraphFont"/>
    <w:uiPriority w:val="32"/>
    <w:qFormat/>
    <w:rsid w:val="00296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03652">
      <w:bodyDiv w:val="1"/>
      <w:marLeft w:val="0"/>
      <w:marRight w:val="0"/>
      <w:marTop w:val="0"/>
      <w:marBottom w:val="0"/>
      <w:divBdr>
        <w:top w:val="none" w:sz="0" w:space="0" w:color="auto"/>
        <w:left w:val="none" w:sz="0" w:space="0" w:color="auto"/>
        <w:bottom w:val="none" w:sz="0" w:space="0" w:color="auto"/>
        <w:right w:val="none" w:sz="0" w:space="0" w:color="auto"/>
      </w:divBdr>
    </w:div>
    <w:div w:id="16073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733</Words>
  <Characters>3970</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dc:creator>
  <cp:keywords/>
  <dc:description/>
  <cp:lastModifiedBy>Ann-Marie MacRae</cp:lastModifiedBy>
  <cp:revision>3</cp:revision>
  <dcterms:created xsi:type="dcterms:W3CDTF">2025-11-13T12:13:00Z</dcterms:created>
  <dcterms:modified xsi:type="dcterms:W3CDTF">2025-11-13T12:14:00Z</dcterms:modified>
</cp:coreProperties>
</file>