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99EE" w14:textId="09786631" w:rsidR="00B57DAC" w:rsidRPr="00102099" w:rsidRDefault="00B57DAC" w:rsidP="00B57DAC">
      <w:r w:rsidRPr="00B57DAC">
        <w:rPr>
          <w:sz w:val="20"/>
          <w:szCs w:val="20"/>
          <w:lang w:val="en-US"/>
        </w:rPr>
        <w:t>This checklist is designed to ensure that all new county trustees are given a good induction to their role, the county and to the county executive. The county commissioner will go through this checklist with you and discuss it</w:t>
      </w:r>
      <w:r w:rsidR="00D812E3">
        <w:rPr>
          <w:sz w:val="20"/>
          <w:szCs w:val="20"/>
          <w:lang w:val="en-US"/>
        </w:rPr>
        <w:t xml:space="preserve"> so</w:t>
      </w:r>
      <w:r w:rsidRPr="00B57DAC">
        <w:rPr>
          <w:sz w:val="20"/>
          <w:szCs w:val="20"/>
          <w:lang w:val="en-US"/>
        </w:rPr>
        <w:t xml:space="preserve"> if anything is </w:t>
      </w:r>
      <w:proofErr w:type="gramStart"/>
      <w:r w:rsidRPr="00B57DAC">
        <w:rPr>
          <w:sz w:val="20"/>
          <w:szCs w:val="20"/>
          <w:lang w:val="en-US"/>
        </w:rPr>
        <w:t>unclear</w:t>
      </w:r>
      <w:proofErr w:type="gramEnd"/>
      <w:r w:rsidRPr="00B57DAC">
        <w:rPr>
          <w:sz w:val="20"/>
          <w:szCs w:val="20"/>
          <w:lang w:val="en-US"/>
        </w:rPr>
        <w:t xml:space="preserve"> please let her know. There may be elements of the checklist that don’t apply to your county</w:t>
      </w:r>
      <w:r w:rsidR="00D812E3">
        <w:rPr>
          <w:sz w:val="20"/>
          <w:szCs w:val="20"/>
          <w:lang w:val="en-US"/>
        </w:rPr>
        <w:t xml:space="preserve"> and</w:t>
      </w:r>
      <w:r w:rsidRPr="00B57DAC">
        <w:rPr>
          <w:sz w:val="20"/>
          <w:szCs w:val="20"/>
          <w:lang w:val="en-US"/>
        </w:rPr>
        <w:t xml:space="preserve"> if this is the case the commissioner will let you know.</w:t>
      </w:r>
    </w:p>
    <w:p w14:paraId="6D191434" w14:textId="4E2925DF" w:rsidR="00B57DAC" w:rsidRPr="00007865" w:rsidRDefault="00B57DAC" w:rsidP="00B57DAC">
      <w:pPr>
        <w:pStyle w:val="Heading1"/>
        <w:rPr>
          <w:rFonts w:ascii="Poppins" w:hAnsi="Poppins" w:cs="Poppins"/>
          <w:b/>
          <w:bCs/>
        </w:rPr>
      </w:pPr>
      <w:r w:rsidRPr="00B57DAC">
        <w:rPr>
          <w:rFonts w:ascii="Poppins" w:hAnsi="Poppins" w:cs="Poppins"/>
          <w:b/>
          <w:bCs/>
          <w:color w:val="auto"/>
          <w:sz w:val="20"/>
          <w:szCs w:val="20"/>
        </w:rPr>
        <w:t xml:space="preserve">Girlguiding   </w:t>
      </w:r>
      <w:r w:rsidRPr="00B57DAC">
        <w:rPr>
          <w:rFonts w:ascii="Poppins" w:hAnsi="Poppins" w:cs="Poppins"/>
          <w:b/>
          <w:bCs/>
        </w:rPr>
        <w:t xml:space="preserve">       </w:t>
      </w:r>
    </w:p>
    <w:p w14:paraId="7628F970" w14:textId="2EEB0E80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21080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CB5CCC8" w:rsidRPr="7167A738">
            <w:rPr>
              <w:rFonts w:ascii="MS Gothic" w:eastAsia="MS Gothic" w:hAnsi="MS Gothic" w:cs="MS Gothic"/>
            </w:rPr>
            <w:t>☐</w:t>
          </w:r>
        </w:sdtContent>
      </w:sdt>
      <w:r w:rsidR="00102099" w:rsidRPr="7167A738">
        <w:rPr>
          <w:sz w:val="20"/>
          <w:szCs w:val="20"/>
        </w:rPr>
        <w:t xml:space="preserve"> </w:t>
      </w:r>
      <w:r w:rsidR="00B57DAC" w:rsidRPr="7167A738">
        <w:rPr>
          <w:sz w:val="20"/>
          <w:szCs w:val="20"/>
        </w:rPr>
        <w:t xml:space="preserve">I know about </w:t>
      </w:r>
      <w:r w:rsidR="00073F0D">
        <w:rPr>
          <w:sz w:val="20"/>
          <w:szCs w:val="20"/>
        </w:rPr>
        <w:t xml:space="preserve">Girlguiding’s </w:t>
      </w:r>
      <w:r w:rsidR="00073F0D" w:rsidRPr="00073F0D">
        <w:rPr>
          <w:rStyle w:val="cf01"/>
          <w:rFonts w:ascii="Poppins" w:hAnsi="Poppins" w:cs="Poppins"/>
          <w:sz w:val="20"/>
          <w:szCs w:val="20"/>
        </w:rPr>
        <w:t xml:space="preserve">vision, mission and </w:t>
      </w:r>
      <w:proofErr w:type="gramStart"/>
      <w:r w:rsidR="00073F0D" w:rsidRPr="00073F0D">
        <w:rPr>
          <w:rStyle w:val="cf01"/>
          <w:rFonts w:ascii="Poppins" w:hAnsi="Poppins" w:cs="Poppins"/>
          <w:sz w:val="20"/>
          <w:szCs w:val="20"/>
        </w:rPr>
        <w:t>values</w:t>
      </w:r>
      <w:proofErr w:type="gramEnd"/>
    </w:p>
    <w:p w14:paraId="1CF622EB" w14:textId="7F38C743" w:rsidR="00B57DAC" w:rsidRPr="001B5F6B" w:rsidRDefault="005B40B1" w:rsidP="001B5F6B">
      <w:pPr>
        <w:spacing w:line="256" w:lineRule="auto"/>
        <w:rPr>
          <w:color w:val="FF0000"/>
          <w:sz w:val="20"/>
          <w:szCs w:val="20"/>
        </w:rPr>
      </w:pPr>
      <w:sdt>
        <w:sdtPr>
          <w:rPr>
            <w:rFonts w:ascii="MS Gothic" w:eastAsia="MS Gothic" w:hAnsi="MS Gothic"/>
          </w:rPr>
          <w:id w:val="190532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read the policies of Girlguiding and am aware of my responsibilities within </w:t>
      </w:r>
      <w:proofErr w:type="gramStart"/>
      <w:r w:rsidR="00B57DAC" w:rsidRPr="001B5F6B">
        <w:rPr>
          <w:sz w:val="20"/>
          <w:szCs w:val="20"/>
        </w:rPr>
        <w:t>them</w:t>
      </w:r>
      <w:proofErr w:type="gramEnd"/>
      <w:r w:rsidR="00B57DAC" w:rsidRPr="001B5F6B">
        <w:rPr>
          <w:sz w:val="20"/>
          <w:szCs w:val="20"/>
        </w:rPr>
        <w:t xml:space="preserve"> </w:t>
      </w:r>
    </w:p>
    <w:p w14:paraId="29A65422" w14:textId="4AC84113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84614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am aware of the volunteer code of conduct and agree to abide by </w:t>
      </w:r>
      <w:proofErr w:type="gramStart"/>
      <w:r w:rsidR="00B57DAC" w:rsidRPr="001B5F6B">
        <w:rPr>
          <w:sz w:val="20"/>
          <w:szCs w:val="20"/>
        </w:rPr>
        <w:t>it</w:t>
      </w:r>
      <w:proofErr w:type="gramEnd"/>
    </w:p>
    <w:p w14:paraId="6CF6701E" w14:textId="244FC437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120039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</w:t>
      </w:r>
      <w:r w:rsidR="00B57DAC" w:rsidRPr="001B5F6B">
        <w:rPr>
          <w:color w:val="000000" w:themeColor="text1"/>
          <w:sz w:val="20"/>
          <w:szCs w:val="20"/>
        </w:rPr>
        <w:t xml:space="preserve">an </w:t>
      </w:r>
      <w:r w:rsidR="00C33F35" w:rsidRPr="001B5F6B">
        <w:rPr>
          <w:color w:val="000000" w:themeColor="text1"/>
          <w:sz w:val="20"/>
          <w:szCs w:val="20"/>
        </w:rPr>
        <w:t>up-to-date</w:t>
      </w:r>
      <w:r w:rsidR="00B57DAC" w:rsidRPr="001B5F6B">
        <w:rPr>
          <w:color w:val="000000" w:themeColor="text1"/>
          <w:sz w:val="20"/>
          <w:szCs w:val="20"/>
        </w:rPr>
        <w:t xml:space="preserve"> copy </w:t>
      </w:r>
      <w:r w:rsidR="00B57DAC" w:rsidRPr="001B5F6B">
        <w:rPr>
          <w:sz w:val="20"/>
          <w:szCs w:val="20"/>
        </w:rPr>
        <w:t xml:space="preserve">of </w:t>
      </w:r>
      <w:bookmarkStart w:id="0" w:name="_Hlk74814515"/>
      <w:r w:rsidR="00B57DAC" w:rsidRPr="001B5F6B">
        <w:rPr>
          <w:sz w:val="20"/>
          <w:szCs w:val="20"/>
        </w:rPr>
        <w:t>‘</w:t>
      </w:r>
      <w:r w:rsidR="00B57DAC" w:rsidRPr="001B5F6B">
        <w:rPr>
          <w:i/>
          <w:sz w:val="20"/>
          <w:szCs w:val="20"/>
        </w:rPr>
        <w:t>A Safe Space’</w:t>
      </w:r>
      <w:bookmarkEnd w:id="0"/>
      <w:r w:rsidR="00B57DAC" w:rsidRPr="001B5F6B">
        <w:rPr>
          <w:sz w:val="20"/>
          <w:szCs w:val="20"/>
        </w:rPr>
        <w:t xml:space="preserve">, and have read and understood </w:t>
      </w:r>
      <w:proofErr w:type="gramStart"/>
      <w:r w:rsidR="00B57DAC" w:rsidRPr="001B5F6B">
        <w:rPr>
          <w:sz w:val="20"/>
          <w:szCs w:val="20"/>
        </w:rPr>
        <w:t>it</w:t>
      </w:r>
      <w:proofErr w:type="gramEnd"/>
    </w:p>
    <w:p w14:paraId="453831F3" w14:textId="21E50EB6" w:rsidR="00B57DAC" w:rsidRPr="001B5F6B" w:rsidRDefault="005B40B1" w:rsidP="00102099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273947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completed the Girlguiding data protection </w:t>
      </w:r>
      <w:proofErr w:type="gramStart"/>
      <w:r w:rsidR="006E6E2F">
        <w:rPr>
          <w:sz w:val="20"/>
          <w:szCs w:val="20"/>
        </w:rPr>
        <w:t>training</w:t>
      </w:r>
      <w:proofErr w:type="gramEnd"/>
      <w:r w:rsidR="006E6E2F">
        <w:rPr>
          <w:sz w:val="20"/>
          <w:szCs w:val="20"/>
        </w:rPr>
        <w:t xml:space="preserve"> </w:t>
      </w:r>
    </w:p>
    <w:p w14:paraId="17E10548" w14:textId="16BAAE6F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65159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understand the structure of Girlguiding and where I and the county fit into </w:t>
      </w:r>
      <w:proofErr w:type="gramStart"/>
      <w:r w:rsidR="00B57DAC" w:rsidRPr="001B5F6B">
        <w:rPr>
          <w:sz w:val="20"/>
          <w:szCs w:val="20"/>
        </w:rPr>
        <w:t>it</w:t>
      </w:r>
      <w:proofErr w:type="gramEnd"/>
    </w:p>
    <w:p w14:paraId="2E945201" w14:textId="7DA7C9B3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81332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know where to find the governing document of Girlguiding</w:t>
      </w:r>
      <w:r w:rsidR="007F2A86">
        <w:rPr>
          <w:sz w:val="20"/>
          <w:szCs w:val="20"/>
        </w:rPr>
        <w:t xml:space="preserve">, and have read </w:t>
      </w:r>
      <w:proofErr w:type="gramStart"/>
      <w:r w:rsidR="007F2A86">
        <w:rPr>
          <w:sz w:val="20"/>
          <w:szCs w:val="20"/>
        </w:rPr>
        <w:t>it</w:t>
      </w:r>
      <w:proofErr w:type="gramEnd"/>
    </w:p>
    <w:p w14:paraId="0B1AC8B5" w14:textId="77777777" w:rsidR="00B57DAC" w:rsidRPr="00B57DAC" w:rsidRDefault="00B57DAC" w:rsidP="00B57DAC">
      <w:pPr>
        <w:pStyle w:val="Heading1"/>
        <w:rPr>
          <w:rFonts w:ascii="Poppins" w:hAnsi="Poppins" w:cs="Poppins"/>
          <w:b/>
          <w:bCs/>
          <w:color w:val="auto"/>
          <w:sz w:val="20"/>
          <w:szCs w:val="20"/>
        </w:rPr>
      </w:pPr>
      <w:r w:rsidRPr="00B57DAC">
        <w:rPr>
          <w:rFonts w:ascii="Poppins" w:hAnsi="Poppins" w:cs="Poppins"/>
          <w:b/>
          <w:bCs/>
          <w:color w:val="auto"/>
          <w:sz w:val="20"/>
          <w:szCs w:val="20"/>
        </w:rPr>
        <w:t>County</w:t>
      </w:r>
    </w:p>
    <w:p w14:paraId="1D928127" w14:textId="27611DF7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5000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read, understood and signed the </w:t>
      </w:r>
      <w:bookmarkStart w:id="1" w:name="_Hlk74815111"/>
      <w:r w:rsidR="00360CCC">
        <w:rPr>
          <w:sz w:val="20"/>
          <w:szCs w:val="20"/>
        </w:rPr>
        <w:t>t</w:t>
      </w:r>
      <w:r w:rsidR="00B57DAC" w:rsidRPr="001B5F6B">
        <w:rPr>
          <w:sz w:val="20"/>
          <w:szCs w:val="20"/>
        </w:rPr>
        <w:t xml:space="preserve">rustee introduction and </w:t>
      </w:r>
      <w:proofErr w:type="gramStart"/>
      <w:r w:rsidR="00B57DAC" w:rsidRPr="001B5F6B">
        <w:rPr>
          <w:sz w:val="20"/>
          <w:szCs w:val="20"/>
        </w:rPr>
        <w:t>declaration</w:t>
      </w:r>
      <w:bookmarkEnd w:id="1"/>
      <w:proofErr w:type="gramEnd"/>
    </w:p>
    <w:p w14:paraId="18716DE4" w14:textId="31B2637F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6341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completed a </w:t>
      </w:r>
      <w:r w:rsidR="00F36FA1">
        <w:rPr>
          <w:sz w:val="20"/>
          <w:szCs w:val="20"/>
        </w:rPr>
        <w:t>t</w:t>
      </w:r>
      <w:r w:rsidR="00B57DAC" w:rsidRPr="001B5F6B">
        <w:rPr>
          <w:sz w:val="20"/>
          <w:szCs w:val="20"/>
        </w:rPr>
        <w:t xml:space="preserve">rustee skills audit and discussed this with the county </w:t>
      </w:r>
      <w:proofErr w:type="gramStart"/>
      <w:r w:rsidR="00B57DAC" w:rsidRPr="001B5F6B">
        <w:rPr>
          <w:sz w:val="20"/>
          <w:szCs w:val="20"/>
        </w:rPr>
        <w:t>commissioner</w:t>
      </w:r>
      <w:proofErr w:type="gramEnd"/>
      <w:r w:rsidR="00B57DAC" w:rsidRPr="001B5F6B">
        <w:rPr>
          <w:sz w:val="20"/>
          <w:szCs w:val="20"/>
        </w:rPr>
        <w:t xml:space="preserve">    </w:t>
      </w:r>
    </w:p>
    <w:p w14:paraId="52918A8F" w14:textId="66BB1A0D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6042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completed a </w:t>
      </w:r>
      <w:bookmarkStart w:id="2" w:name="_Hlk74815124"/>
      <w:r w:rsidR="00B57DAC" w:rsidRPr="001B5F6B">
        <w:rPr>
          <w:sz w:val="20"/>
          <w:szCs w:val="20"/>
        </w:rPr>
        <w:t xml:space="preserve">declaration of interest </w:t>
      </w:r>
      <w:bookmarkEnd w:id="2"/>
      <w:r w:rsidR="00B57DAC" w:rsidRPr="001B5F6B">
        <w:rPr>
          <w:sz w:val="20"/>
          <w:szCs w:val="20"/>
        </w:rPr>
        <w:t xml:space="preserve">and will update this should there be any </w:t>
      </w:r>
      <w:proofErr w:type="gramStart"/>
      <w:r w:rsidR="00B57DAC" w:rsidRPr="001B5F6B">
        <w:rPr>
          <w:sz w:val="20"/>
          <w:szCs w:val="20"/>
        </w:rPr>
        <w:t>changes</w:t>
      </w:r>
      <w:proofErr w:type="gramEnd"/>
    </w:p>
    <w:bookmarkStart w:id="3" w:name="_Hlk74814568"/>
    <w:p w14:paraId="347D7BC6" w14:textId="6C564E73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72133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have received a copy of the county constitution</w:t>
      </w:r>
      <w:r w:rsidR="002C5DD4">
        <w:rPr>
          <w:sz w:val="20"/>
          <w:szCs w:val="20"/>
        </w:rPr>
        <w:t xml:space="preserve">, and have read </w:t>
      </w:r>
      <w:r w:rsidR="002A1AEE">
        <w:rPr>
          <w:sz w:val="20"/>
          <w:szCs w:val="20"/>
        </w:rPr>
        <w:t xml:space="preserve">and understood </w:t>
      </w:r>
      <w:proofErr w:type="gramStart"/>
      <w:r w:rsidR="002A1AEE">
        <w:rPr>
          <w:sz w:val="20"/>
          <w:szCs w:val="20"/>
        </w:rPr>
        <w:t>it</w:t>
      </w:r>
      <w:proofErr w:type="gramEnd"/>
    </w:p>
    <w:p w14:paraId="4D021D04" w14:textId="6B761AFD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193670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have received a copy of the terms of reference and scheme of delegated authority for all committees / teams (if appropriate) *</w:t>
      </w:r>
    </w:p>
    <w:p w14:paraId="6520043C" w14:textId="73911BA0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89516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know what the priorities for development in the county are and have read the county plan(s)</w:t>
      </w:r>
    </w:p>
    <w:p w14:paraId="184F4D36" w14:textId="58B890E6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78688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have received the latest accounts incorporating the annual report</w:t>
      </w:r>
      <w:r w:rsidR="00042121">
        <w:rPr>
          <w:sz w:val="20"/>
          <w:szCs w:val="20"/>
        </w:rPr>
        <w:t xml:space="preserve">, and have read </w:t>
      </w:r>
      <w:r>
        <w:rPr>
          <w:sz w:val="20"/>
          <w:szCs w:val="20"/>
        </w:rPr>
        <w:t xml:space="preserve">and understood </w:t>
      </w:r>
      <w:proofErr w:type="gramStart"/>
      <w:r w:rsidR="00042121">
        <w:rPr>
          <w:sz w:val="20"/>
          <w:szCs w:val="20"/>
        </w:rPr>
        <w:t>these</w:t>
      </w:r>
      <w:proofErr w:type="gramEnd"/>
    </w:p>
    <w:bookmarkEnd w:id="3"/>
    <w:p w14:paraId="3551DB2C" w14:textId="251C8CBA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105816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know which meetings I need to attend and when and where/how they are </w:t>
      </w:r>
      <w:proofErr w:type="gramStart"/>
      <w:r w:rsidR="00B57DAC" w:rsidRPr="001B5F6B">
        <w:rPr>
          <w:sz w:val="20"/>
          <w:szCs w:val="20"/>
        </w:rPr>
        <w:t>held</w:t>
      </w:r>
      <w:proofErr w:type="gramEnd"/>
    </w:p>
    <w:p w14:paraId="2051F68F" w14:textId="2F4FA037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36588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know the length of term for my role and, where applicable, the process for reappointment</w:t>
      </w:r>
    </w:p>
    <w:p w14:paraId="036CA20C" w14:textId="71A2F85B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187430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been introduced to other lead volunteers (who are not trustees) </w:t>
      </w:r>
    </w:p>
    <w:p w14:paraId="79914E85" w14:textId="35E87EC2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80728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understand the executive’s responsibilities as an employer (if applicable) *</w:t>
      </w:r>
    </w:p>
    <w:p w14:paraId="567E2BF1" w14:textId="7192B016" w:rsidR="00B57DAC" w:rsidRPr="001B5F6B" w:rsidRDefault="005B40B1" w:rsidP="001B5F6B">
      <w:pPr>
        <w:spacing w:line="256" w:lineRule="auto"/>
        <w:rPr>
          <w:color w:val="000000" w:themeColor="text1"/>
          <w:sz w:val="20"/>
          <w:szCs w:val="20"/>
        </w:rPr>
      </w:pPr>
      <w:sdt>
        <w:sdtPr>
          <w:rPr>
            <w:rFonts w:ascii="MS Gothic" w:eastAsia="MS Gothic" w:hAnsi="MS Gothic"/>
          </w:rPr>
          <w:id w:val="-167094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color w:val="000000" w:themeColor="text1"/>
          <w:sz w:val="20"/>
          <w:szCs w:val="20"/>
        </w:rPr>
        <w:t xml:space="preserve"> </w:t>
      </w:r>
      <w:r w:rsidR="00B57DAC" w:rsidRPr="001B5F6B">
        <w:rPr>
          <w:color w:val="000000" w:themeColor="text1"/>
          <w:sz w:val="20"/>
          <w:szCs w:val="20"/>
        </w:rPr>
        <w:t xml:space="preserve">I have received a copy of the </w:t>
      </w:r>
      <w:r w:rsidR="00042121" w:rsidRPr="001B5F6B">
        <w:rPr>
          <w:color w:val="000000" w:themeColor="text1"/>
          <w:sz w:val="20"/>
          <w:szCs w:val="20"/>
        </w:rPr>
        <w:t>county risk log</w:t>
      </w:r>
      <w:r w:rsidR="00042121">
        <w:rPr>
          <w:color w:val="000000" w:themeColor="text1"/>
          <w:sz w:val="20"/>
          <w:szCs w:val="20"/>
        </w:rPr>
        <w:t>, and have read</w:t>
      </w:r>
      <w:r>
        <w:rPr>
          <w:color w:val="000000" w:themeColor="text1"/>
          <w:sz w:val="20"/>
          <w:szCs w:val="20"/>
        </w:rPr>
        <w:t xml:space="preserve"> and understood</w:t>
      </w:r>
      <w:r w:rsidR="00042121">
        <w:rPr>
          <w:color w:val="000000" w:themeColor="text1"/>
          <w:sz w:val="20"/>
          <w:szCs w:val="20"/>
        </w:rPr>
        <w:t xml:space="preserve"> </w:t>
      </w:r>
      <w:proofErr w:type="gramStart"/>
      <w:r w:rsidR="00042121">
        <w:rPr>
          <w:color w:val="000000" w:themeColor="text1"/>
          <w:sz w:val="20"/>
          <w:szCs w:val="20"/>
        </w:rPr>
        <w:t>it</w:t>
      </w:r>
      <w:proofErr w:type="gramEnd"/>
      <w:r w:rsidR="00042121" w:rsidRPr="001B5F6B">
        <w:rPr>
          <w:color w:val="000000" w:themeColor="text1"/>
          <w:sz w:val="20"/>
          <w:szCs w:val="20"/>
        </w:rPr>
        <w:t xml:space="preserve"> </w:t>
      </w:r>
    </w:p>
    <w:p w14:paraId="49501BB4" w14:textId="77777777" w:rsidR="00E043CC" w:rsidRPr="00E043CC" w:rsidRDefault="00E043CC" w:rsidP="00E043CC">
      <w:pPr>
        <w:spacing w:line="256" w:lineRule="auto"/>
        <w:rPr>
          <w:color w:val="000000" w:themeColor="text1"/>
          <w:sz w:val="20"/>
          <w:szCs w:val="20"/>
        </w:rPr>
      </w:pPr>
    </w:p>
    <w:p w14:paraId="30BF145F" w14:textId="77777777" w:rsidR="00007865" w:rsidRDefault="00007865" w:rsidP="00B57DAC">
      <w:pPr>
        <w:pStyle w:val="Heading1"/>
        <w:rPr>
          <w:rFonts w:ascii="Poppins" w:hAnsi="Poppins" w:cs="Poppins"/>
          <w:b/>
          <w:bCs/>
          <w:color w:val="auto"/>
          <w:sz w:val="20"/>
          <w:szCs w:val="20"/>
        </w:rPr>
      </w:pPr>
      <w:bookmarkStart w:id="4" w:name="_Hlk74815167"/>
    </w:p>
    <w:p w14:paraId="41689E7B" w14:textId="1B9EA8D1" w:rsidR="00B57DAC" w:rsidRPr="00B57DAC" w:rsidRDefault="00B57DAC" w:rsidP="00B57DAC">
      <w:pPr>
        <w:pStyle w:val="Heading1"/>
        <w:rPr>
          <w:rFonts w:ascii="Poppins" w:hAnsi="Poppins" w:cs="Poppins"/>
          <w:b/>
          <w:bCs/>
          <w:color w:val="auto"/>
          <w:sz w:val="20"/>
          <w:szCs w:val="20"/>
        </w:rPr>
      </w:pPr>
      <w:r w:rsidRPr="00B57DAC">
        <w:rPr>
          <w:rFonts w:ascii="Poppins" w:hAnsi="Poppins" w:cs="Poppins"/>
          <w:b/>
          <w:bCs/>
          <w:color w:val="auto"/>
          <w:sz w:val="20"/>
          <w:szCs w:val="20"/>
        </w:rPr>
        <w:t>Support</w:t>
      </w:r>
    </w:p>
    <w:bookmarkEnd w:id="4"/>
    <w:p w14:paraId="6594BE08" w14:textId="4F414280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141447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know the structure of guiding in the county, who I can go to for support and how to find their contact </w:t>
      </w:r>
      <w:proofErr w:type="gramStart"/>
      <w:r w:rsidR="00B57DAC" w:rsidRPr="001B5F6B">
        <w:rPr>
          <w:sz w:val="20"/>
          <w:szCs w:val="20"/>
        </w:rPr>
        <w:t>details</w:t>
      </w:r>
      <w:proofErr w:type="gramEnd"/>
      <w:r w:rsidR="00B57DAC" w:rsidRPr="001B5F6B">
        <w:rPr>
          <w:sz w:val="20"/>
          <w:szCs w:val="20"/>
        </w:rPr>
        <w:t xml:space="preserve">   </w:t>
      </w:r>
    </w:p>
    <w:p w14:paraId="164B2195" w14:textId="45547454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107936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have met other members of the executive committee and know how to contact </w:t>
      </w:r>
      <w:proofErr w:type="gramStart"/>
      <w:r w:rsidR="00B57DAC" w:rsidRPr="001B5F6B">
        <w:rPr>
          <w:sz w:val="20"/>
          <w:szCs w:val="20"/>
        </w:rPr>
        <w:t>them</w:t>
      </w:r>
      <w:proofErr w:type="gramEnd"/>
    </w:p>
    <w:p w14:paraId="5B542173" w14:textId="1CB66FF1" w:rsidR="00B57DAC" w:rsidRPr="001B5F6B" w:rsidRDefault="005B40B1" w:rsidP="001B5F6B">
      <w:pPr>
        <w:spacing w:line="256" w:lineRule="auto"/>
        <w:rPr>
          <w:sz w:val="20"/>
          <w:szCs w:val="20"/>
        </w:rPr>
      </w:pPr>
      <w:sdt>
        <w:sdtPr>
          <w:rPr>
            <w:rFonts w:ascii="MS Gothic" w:eastAsia="MS Gothic" w:hAnsi="MS Gothic"/>
          </w:rPr>
          <w:id w:val="-158899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099">
            <w:rPr>
              <w:rFonts w:ascii="MS Gothic" w:eastAsia="MS Gothic" w:hAnsi="MS Gothic" w:hint="eastAsia"/>
            </w:rPr>
            <w:t>☐</w:t>
          </w:r>
        </w:sdtContent>
      </w:sdt>
      <w:r w:rsidR="00102099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know where to find further support for my </w:t>
      </w:r>
      <w:proofErr w:type="gramStart"/>
      <w:r w:rsidR="00B57DAC" w:rsidRPr="001B5F6B">
        <w:rPr>
          <w:sz w:val="20"/>
          <w:szCs w:val="20"/>
        </w:rPr>
        <w:t>role</w:t>
      </w:r>
      <w:proofErr w:type="gramEnd"/>
    </w:p>
    <w:bookmarkStart w:id="5" w:name="_Hlk74815157"/>
    <w:p w14:paraId="45942E31" w14:textId="1A63F522" w:rsidR="00B57DAC" w:rsidRPr="001B5F6B" w:rsidRDefault="005B40B1" w:rsidP="001B5F6B">
      <w:pPr>
        <w:spacing w:line="256" w:lineRule="auto"/>
        <w:rPr>
          <w:i/>
          <w:sz w:val="20"/>
          <w:szCs w:val="20"/>
        </w:rPr>
      </w:pPr>
      <w:sdt>
        <w:sdtPr>
          <w:rPr>
            <w:rFonts w:ascii="MS Gothic" w:eastAsia="MS Gothic" w:hAnsi="MS Gothic"/>
          </w:rPr>
          <w:id w:val="57718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971">
            <w:rPr>
              <w:rFonts w:ascii="MS Gothic" w:eastAsia="MS Gothic" w:hAnsi="MS Gothic" w:hint="eastAsia"/>
            </w:rPr>
            <w:t>☐</w:t>
          </w:r>
        </w:sdtContent>
      </w:sdt>
      <w:r w:rsidR="00495971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>I have read the guide produced by the Office of the Scottish Charity Regulator (OSCR) – ‘</w:t>
      </w:r>
      <w:r w:rsidR="00B57DAC" w:rsidRPr="001B5F6B">
        <w:rPr>
          <w:i/>
          <w:sz w:val="20"/>
          <w:szCs w:val="20"/>
        </w:rPr>
        <w:t xml:space="preserve">Guidance and good practice for Charity Trustees’ </w:t>
      </w:r>
      <w:r w:rsidR="00B57DAC" w:rsidRPr="001B5F6B">
        <w:rPr>
          <w:sz w:val="20"/>
          <w:szCs w:val="20"/>
        </w:rPr>
        <w:t xml:space="preserve">– and know about the range of support available from </w:t>
      </w:r>
      <w:proofErr w:type="gramStart"/>
      <w:r w:rsidR="00B57DAC" w:rsidRPr="001B5F6B">
        <w:rPr>
          <w:sz w:val="20"/>
          <w:szCs w:val="20"/>
        </w:rPr>
        <w:t>OSCR</w:t>
      </w:r>
      <w:proofErr w:type="gramEnd"/>
      <w:r w:rsidR="00B57DAC" w:rsidRPr="001B5F6B">
        <w:rPr>
          <w:color w:val="FF0000"/>
          <w:sz w:val="20"/>
          <w:szCs w:val="20"/>
        </w:rPr>
        <w:t xml:space="preserve"> </w:t>
      </w:r>
    </w:p>
    <w:bookmarkEnd w:id="5"/>
    <w:p w14:paraId="60BCD97A" w14:textId="0D56BCE4" w:rsidR="00B57DAC" w:rsidRPr="00B57DAC" w:rsidRDefault="005B40B1" w:rsidP="001B5F6B">
      <w:pPr>
        <w:spacing w:line="256" w:lineRule="auto"/>
      </w:pPr>
      <w:sdt>
        <w:sdtPr>
          <w:rPr>
            <w:rFonts w:ascii="MS Gothic" w:eastAsia="MS Gothic" w:hAnsi="MS Gothic"/>
          </w:rPr>
          <w:id w:val="-143212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971">
            <w:rPr>
              <w:rFonts w:ascii="MS Gothic" w:eastAsia="MS Gothic" w:hAnsi="MS Gothic" w:hint="eastAsia"/>
            </w:rPr>
            <w:t>☐</w:t>
          </w:r>
        </w:sdtContent>
      </w:sdt>
      <w:r w:rsidR="00495971" w:rsidRPr="001B5F6B">
        <w:rPr>
          <w:sz w:val="20"/>
          <w:szCs w:val="20"/>
        </w:rPr>
        <w:t xml:space="preserve"> </w:t>
      </w:r>
      <w:r w:rsidR="00B57DAC" w:rsidRPr="001B5F6B">
        <w:rPr>
          <w:sz w:val="20"/>
          <w:szCs w:val="20"/>
        </w:rPr>
        <w:t xml:space="preserve">I know how to claim expenses incurred as part of my role as trustee and have a copy of the appropriate claim </w:t>
      </w:r>
      <w:proofErr w:type="gramStart"/>
      <w:r w:rsidR="00B57DAC" w:rsidRPr="001B5F6B">
        <w:rPr>
          <w:sz w:val="20"/>
          <w:szCs w:val="20"/>
        </w:rPr>
        <w:t>form</w:t>
      </w:r>
      <w:proofErr w:type="gramEnd"/>
    </w:p>
    <w:p w14:paraId="2EB32EDB" w14:textId="77777777" w:rsidR="00067780" w:rsidRPr="00CA2D79" w:rsidRDefault="00067780" w:rsidP="00067780">
      <w:pPr>
        <w:jc w:val="both"/>
      </w:pPr>
    </w:p>
    <w:sectPr w:rsidR="00067780" w:rsidRPr="00CA2D7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97D9" w14:textId="77777777" w:rsidR="00CD4187" w:rsidRDefault="00CD4187" w:rsidP="00D12804">
      <w:pPr>
        <w:spacing w:after="0" w:line="240" w:lineRule="auto"/>
      </w:pPr>
      <w:r>
        <w:separator/>
      </w:r>
    </w:p>
  </w:endnote>
  <w:endnote w:type="continuationSeparator" w:id="0">
    <w:p w14:paraId="4F45353F" w14:textId="77777777" w:rsidR="00CD4187" w:rsidRDefault="00CD4187" w:rsidP="00D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B6F4" w14:textId="77777777" w:rsidR="00CD4187" w:rsidRDefault="00CD4187" w:rsidP="00D12804">
      <w:pPr>
        <w:spacing w:after="0" w:line="240" w:lineRule="auto"/>
      </w:pPr>
      <w:r>
        <w:separator/>
      </w:r>
    </w:p>
  </w:footnote>
  <w:footnote w:type="continuationSeparator" w:id="0">
    <w:p w14:paraId="17DB151B" w14:textId="77777777" w:rsidR="00CD4187" w:rsidRDefault="00CD4187" w:rsidP="00D1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EE41" w14:textId="1C798727" w:rsidR="00D12804" w:rsidRPr="00C20434" w:rsidRDefault="00D12804" w:rsidP="009941ED">
    <w:pPr>
      <w:pStyle w:val="Header"/>
      <w:jc w:val="right"/>
      <w:rPr>
        <w:b/>
        <w:bCs/>
        <w:noProof/>
        <w:sz w:val="28"/>
        <w:szCs w:val="28"/>
      </w:rPr>
    </w:pPr>
    <w:r w:rsidRPr="00AD1295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352C8E78" wp14:editId="3116FB54">
          <wp:simplePos x="0" y="0"/>
          <wp:positionH relativeFrom="leftMargin">
            <wp:align>right</wp:align>
          </wp:positionH>
          <wp:positionV relativeFrom="paragraph">
            <wp:posOffset>-304800</wp:posOffset>
          </wp:positionV>
          <wp:extent cx="803275" cy="762000"/>
          <wp:effectExtent l="0" t="0" r="0" b="0"/>
          <wp:wrapSquare wrapText="bothSides"/>
          <wp:docPr id="1862397993" name="Picture 1862397993" descr="A blue logo with a star and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397993" name="Picture 4" descr="A blue logo with a star and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98" r="23228"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1295" w:rsidRPr="00AD1295">
      <w:rPr>
        <w:b/>
        <w:bCs/>
        <w:noProof/>
      </w:rPr>
      <w:t xml:space="preserve"> </w:t>
    </w:r>
    <w:r w:rsidR="00206125" w:rsidRPr="00206125">
      <w:rPr>
        <w:b/>
        <w:bCs/>
        <w:noProof/>
        <w:sz w:val="28"/>
        <w:szCs w:val="28"/>
      </w:rPr>
      <w:t>New county trustee induction</w:t>
    </w:r>
    <w:r w:rsidR="00B03757">
      <w:rPr>
        <w:b/>
        <w:bCs/>
        <w:noProof/>
        <w:sz w:val="28"/>
        <w:szCs w:val="28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8F"/>
    <w:multiLevelType w:val="hybridMultilevel"/>
    <w:tmpl w:val="10CA7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5162"/>
    <w:multiLevelType w:val="hybridMultilevel"/>
    <w:tmpl w:val="B1D60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4513"/>
    <w:multiLevelType w:val="hybridMultilevel"/>
    <w:tmpl w:val="F454CAC2"/>
    <w:lvl w:ilvl="0" w:tplc="2D1632CE">
      <w:start w:val="1"/>
      <w:numFmt w:val="bullet"/>
      <w:lvlText w:val="□"/>
      <w:lvlJc w:val="left"/>
      <w:pPr>
        <w:ind w:left="340" w:hanging="340"/>
      </w:pPr>
      <w:rPr>
        <w:rFonts w:ascii="Book Antiqua" w:hAnsi="Book Antiqua" w:hint="default"/>
        <w:color w:val="000000" w:themeColor="text1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C0EDA"/>
    <w:multiLevelType w:val="hybridMultilevel"/>
    <w:tmpl w:val="E31C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180F"/>
    <w:multiLevelType w:val="hybridMultilevel"/>
    <w:tmpl w:val="7576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4A55"/>
    <w:multiLevelType w:val="hybridMultilevel"/>
    <w:tmpl w:val="CB3C4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045CB"/>
    <w:multiLevelType w:val="hybridMultilevel"/>
    <w:tmpl w:val="4D96CE70"/>
    <w:lvl w:ilvl="0" w:tplc="367C7C08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82E9E"/>
    <w:multiLevelType w:val="hybridMultilevel"/>
    <w:tmpl w:val="4808C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52BB1"/>
    <w:multiLevelType w:val="hybridMultilevel"/>
    <w:tmpl w:val="2AE03272"/>
    <w:lvl w:ilvl="0" w:tplc="877639FA">
      <w:start w:val="1"/>
      <w:numFmt w:val="bullet"/>
      <w:lvlText w:val="□"/>
      <w:lvlJc w:val="left"/>
      <w:pPr>
        <w:ind w:left="360" w:hanging="360"/>
      </w:pPr>
      <w:rPr>
        <w:rFonts w:ascii="Book Antiqua" w:hAnsi="Book Antiqua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310310">
    <w:abstractNumId w:val="5"/>
  </w:num>
  <w:num w:numId="2" w16cid:durableId="951402212">
    <w:abstractNumId w:val="7"/>
  </w:num>
  <w:num w:numId="3" w16cid:durableId="18507108">
    <w:abstractNumId w:val="0"/>
  </w:num>
  <w:num w:numId="4" w16cid:durableId="1396002622">
    <w:abstractNumId w:val="4"/>
  </w:num>
  <w:num w:numId="5" w16cid:durableId="495536200">
    <w:abstractNumId w:val="3"/>
  </w:num>
  <w:num w:numId="6" w16cid:durableId="1453937168">
    <w:abstractNumId w:val="1"/>
  </w:num>
  <w:num w:numId="7" w16cid:durableId="1434859880">
    <w:abstractNumId w:val="2"/>
  </w:num>
  <w:num w:numId="8" w16cid:durableId="2092310704">
    <w:abstractNumId w:val="8"/>
  </w:num>
  <w:num w:numId="9" w16cid:durableId="10519235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04"/>
    <w:rsid w:val="00007865"/>
    <w:rsid w:val="000164CC"/>
    <w:rsid w:val="0003706D"/>
    <w:rsid w:val="00042121"/>
    <w:rsid w:val="00067780"/>
    <w:rsid w:val="00073F0D"/>
    <w:rsid w:val="00081225"/>
    <w:rsid w:val="00102099"/>
    <w:rsid w:val="00164ADD"/>
    <w:rsid w:val="001B5F6B"/>
    <w:rsid w:val="00206125"/>
    <w:rsid w:val="002513EE"/>
    <w:rsid w:val="002A1AEE"/>
    <w:rsid w:val="002B1664"/>
    <w:rsid w:val="002C5DD4"/>
    <w:rsid w:val="00360CCC"/>
    <w:rsid w:val="00463B37"/>
    <w:rsid w:val="00495971"/>
    <w:rsid w:val="004B41A7"/>
    <w:rsid w:val="005144CC"/>
    <w:rsid w:val="00570829"/>
    <w:rsid w:val="00574C95"/>
    <w:rsid w:val="00576AA2"/>
    <w:rsid w:val="005B40B1"/>
    <w:rsid w:val="006C125A"/>
    <w:rsid w:val="006E6E2F"/>
    <w:rsid w:val="007000D3"/>
    <w:rsid w:val="007B7B69"/>
    <w:rsid w:val="007F2A86"/>
    <w:rsid w:val="0080375F"/>
    <w:rsid w:val="00884E08"/>
    <w:rsid w:val="009941ED"/>
    <w:rsid w:val="00A16DD4"/>
    <w:rsid w:val="00A54449"/>
    <w:rsid w:val="00A74800"/>
    <w:rsid w:val="00AA323A"/>
    <w:rsid w:val="00AD1295"/>
    <w:rsid w:val="00AF1032"/>
    <w:rsid w:val="00AF34FE"/>
    <w:rsid w:val="00B03757"/>
    <w:rsid w:val="00B4204A"/>
    <w:rsid w:val="00B57DAC"/>
    <w:rsid w:val="00BF0067"/>
    <w:rsid w:val="00C20434"/>
    <w:rsid w:val="00C218CB"/>
    <w:rsid w:val="00C33F35"/>
    <w:rsid w:val="00C66CA5"/>
    <w:rsid w:val="00C964E9"/>
    <w:rsid w:val="00CA2D79"/>
    <w:rsid w:val="00CB570A"/>
    <w:rsid w:val="00CD4187"/>
    <w:rsid w:val="00D03981"/>
    <w:rsid w:val="00D12804"/>
    <w:rsid w:val="00D31EDC"/>
    <w:rsid w:val="00D72DB6"/>
    <w:rsid w:val="00D812E3"/>
    <w:rsid w:val="00E043CC"/>
    <w:rsid w:val="00E32994"/>
    <w:rsid w:val="00ED7692"/>
    <w:rsid w:val="00F21814"/>
    <w:rsid w:val="00F35035"/>
    <w:rsid w:val="00F36FA1"/>
    <w:rsid w:val="3CB5CCC8"/>
    <w:rsid w:val="7167A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4916"/>
  <w15:chartTrackingRefBased/>
  <w15:docId w15:val="{B582CCEC-AF90-4EB6-927A-028AD961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D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804"/>
  </w:style>
  <w:style w:type="paragraph" w:styleId="Footer">
    <w:name w:val="footer"/>
    <w:basedOn w:val="Normal"/>
    <w:link w:val="FooterChar"/>
    <w:uiPriority w:val="99"/>
    <w:unhideWhenUsed/>
    <w:rsid w:val="00D12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804"/>
  </w:style>
  <w:style w:type="paragraph" w:styleId="ListParagraph">
    <w:name w:val="List Paragraph"/>
    <w:basedOn w:val="Normal"/>
    <w:uiPriority w:val="34"/>
    <w:qFormat/>
    <w:rsid w:val="00D12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DB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5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5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4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4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449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73F0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8927F-52CD-4327-8DB1-B2C894CB3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771ED-8214-4E5E-9C14-51472261A39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4384751-9312-4857-a011-d594bf0aeef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B48D2F-6814-4C99-B3E3-786E09AC0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Jurance</dc:creator>
  <cp:keywords/>
  <dc:description/>
  <cp:lastModifiedBy>Cat Campbell</cp:lastModifiedBy>
  <cp:revision>27</cp:revision>
  <dcterms:created xsi:type="dcterms:W3CDTF">2024-01-15T17:02:00Z</dcterms:created>
  <dcterms:modified xsi:type="dcterms:W3CDTF">2024-03-08T11:44:00Z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0x0101001A6343879412B04AA323A5E6D504B87E</vt:lpwstr>
  </property>
  <property fmtid="{D5CDD505-2E9C-101B-9397-08002B2CF9AE}" pid="3" name="MediaServiceImageTags">
    <vt:lpwstr/>
  </property>
</Properties>
</file>