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5F6AC" w14:textId="77777777" w:rsidR="00D12804" w:rsidRDefault="00D12804" w:rsidP="00D12804"/>
    <w:p w14:paraId="1BDB8929" w14:textId="2C1E1A11" w:rsidR="000E1E7D" w:rsidRPr="002D4992" w:rsidRDefault="00201F44" w:rsidP="00756C30">
      <w:pPr>
        <w:jc w:val="center"/>
        <w:rPr>
          <w:b/>
          <w:bCs/>
          <w:i/>
          <w:iCs/>
          <w:szCs w:val="20"/>
        </w:rPr>
      </w:pPr>
      <w:r w:rsidRPr="002D4992">
        <w:rPr>
          <w:b/>
          <w:bCs/>
          <w:i/>
          <w:iCs/>
          <w:szCs w:val="20"/>
        </w:rPr>
        <w:t>Model constitution</w:t>
      </w:r>
    </w:p>
    <w:p w14:paraId="78E6426B" w14:textId="03601306" w:rsidR="00756C30" w:rsidRPr="002D4992" w:rsidRDefault="00756C30" w:rsidP="00756C30">
      <w:pPr>
        <w:spacing w:after="0"/>
        <w:jc w:val="center"/>
        <w:rPr>
          <w:b/>
          <w:bCs/>
          <w:i/>
          <w:iCs/>
          <w:szCs w:val="20"/>
        </w:rPr>
      </w:pPr>
      <w:r w:rsidRPr="002D4992">
        <w:rPr>
          <w:b/>
          <w:bCs/>
          <w:i/>
          <w:iCs/>
          <w:szCs w:val="20"/>
        </w:rPr>
        <w:t xml:space="preserve">For </w:t>
      </w:r>
      <w:r w:rsidR="0080713C" w:rsidRPr="002D4992">
        <w:rPr>
          <w:b/>
          <w:bCs/>
          <w:i/>
          <w:iCs/>
          <w:szCs w:val="20"/>
        </w:rPr>
        <w:t xml:space="preserve">use by Girlguiding counties in Scotland </w:t>
      </w:r>
      <w:r w:rsidR="00D9125E" w:rsidRPr="002D4992">
        <w:rPr>
          <w:b/>
          <w:bCs/>
          <w:i/>
          <w:iCs/>
          <w:szCs w:val="20"/>
        </w:rPr>
        <w:t>with effect from 1 October 2022</w:t>
      </w:r>
    </w:p>
    <w:p w14:paraId="33F22DD6" w14:textId="4A791A1D" w:rsidR="00D9125E" w:rsidRPr="002D4992" w:rsidRDefault="00D9125E" w:rsidP="00756C30">
      <w:pPr>
        <w:spacing w:after="0"/>
        <w:jc w:val="center"/>
        <w:rPr>
          <w:b/>
          <w:bCs/>
          <w:i/>
          <w:iCs/>
          <w:szCs w:val="20"/>
        </w:rPr>
      </w:pPr>
      <w:r w:rsidRPr="002D4992">
        <w:rPr>
          <w:b/>
          <w:bCs/>
          <w:i/>
          <w:iCs/>
          <w:szCs w:val="20"/>
        </w:rPr>
        <w:t>Please read accompanying notes</w:t>
      </w:r>
    </w:p>
    <w:p w14:paraId="06DA7F2F" w14:textId="77777777" w:rsidR="00D9125E" w:rsidRPr="002D4992" w:rsidRDefault="00D9125E" w:rsidP="00756C30">
      <w:pPr>
        <w:spacing w:after="0"/>
        <w:jc w:val="center"/>
        <w:rPr>
          <w:b/>
          <w:bCs/>
          <w:i/>
          <w:iCs/>
          <w:szCs w:val="20"/>
        </w:rPr>
      </w:pPr>
    </w:p>
    <w:p w14:paraId="35728F34" w14:textId="6B13CDD5" w:rsidR="003F1578" w:rsidRPr="002D4992" w:rsidRDefault="003F1578" w:rsidP="00756C30">
      <w:pPr>
        <w:spacing w:after="0"/>
        <w:jc w:val="center"/>
        <w:rPr>
          <w:b/>
          <w:bCs/>
          <w:szCs w:val="20"/>
        </w:rPr>
      </w:pPr>
      <w:r w:rsidRPr="002D4992">
        <w:rPr>
          <w:b/>
          <w:bCs/>
          <w:szCs w:val="20"/>
        </w:rPr>
        <w:t xml:space="preserve">Constitution </w:t>
      </w:r>
    </w:p>
    <w:p w14:paraId="004276D1" w14:textId="211B1232" w:rsidR="003F1578" w:rsidRPr="002D4992" w:rsidRDefault="003F1578" w:rsidP="003F1578">
      <w:pPr>
        <w:spacing w:after="0"/>
        <w:jc w:val="center"/>
        <w:rPr>
          <w:b/>
          <w:bCs/>
          <w:szCs w:val="20"/>
        </w:rPr>
      </w:pPr>
      <w:r w:rsidRPr="002D4992">
        <w:rPr>
          <w:b/>
          <w:bCs/>
          <w:szCs w:val="20"/>
        </w:rPr>
        <w:t>Of</w:t>
      </w:r>
    </w:p>
    <w:p w14:paraId="59B3CF98" w14:textId="5EA1B611" w:rsidR="003F1578" w:rsidRDefault="003F1578" w:rsidP="003F1578">
      <w:pPr>
        <w:spacing w:after="0"/>
        <w:jc w:val="center"/>
        <w:rPr>
          <w:b/>
          <w:bCs/>
          <w:szCs w:val="20"/>
        </w:rPr>
      </w:pPr>
      <w:r w:rsidRPr="002D4992">
        <w:rPr>
          <w:b/>
          <w:bCs/>
          <w:szCs w:val="20"/>
        </w:rPr>
        <w:t xml:space="preserve">GIRLGUIDING [ ] </w:t>
      </w:r>
    </w:p>
    <w:p w14:paraId="595B6A78" w14:textId="75F10FED" w:rsidR="00835603" w:rsidRPr="002D4992" w:rsidRDefault="00835603" w:rsidP="003F1578">
      <w:pPr>
        <w:spacing w:after="0"/>
        <w:jc w:val="center"/>
        <w:rPr>
          <w:b/>
          <w:bCs/>
          <w:szCs w:val="20"/>
        </w:rPr>
      </w:pPr>
      <w:r>
        <w:rPr>
          <w:b/>
          <w:bCs/>
          <w:szCs w:val="20"/>
        </w:rPr>
        <w:t>Known as [    ]*</w:t>
      </w:r>
    </w:p>
    <w:p w14:paraId="368937D0" w14:textId="36FCA98C" w:rsidR="003F1578" w:rsidRPr="002D4992" w:rsidRDefault="003F1578" w:rsidP="003F1578">
      <w:pPr>
        <w:spacing w:after="0"/>
        <w:jc w:val="center"/>
        <w:rPr>
          <w:b/>
          <w:bCs/>
          <w:szCs w:val="20"/>
        </w:rPr>
      </w:pPr>
      <w:r w:rsidRPr="002D4992">
        <w:rPr>
          <w:b/>
          <w:bCs/>
          <w:szCs w:val="20"/>
        </w:rPr>
        <w:t>Charity number [SC0]</w:t>
      </w:r>
    </w:p>
    <w:p w14:paraId="4790DF64" w14:textId="77777777" w:rsidR="003F1578" w:rsidRPr="002D4992" w:rsidRDefault="003F1578" w:rsidP="003F1578">
      <w:pPr>
        <w:spacing w:after="0"/>
        <w:jc w:val="center"/>
        <w:rPr>
          <w:b/>
          <w:bCs/>
          <w:szCs w:val="20"/>
        </w:rPr>
      </w:pPr>
    </w:p>
    <w:p w14:paraId="1AB26B2D" w14:textId="30B0DBAD" w:rsidR="003F1578" w:rsidRPr="002D4992" w:rsidRDefault="002D4992" w:rsidP="003F1578">
      <w:pPr>
        <w:spacing w:after="0"/>
        <w:jc w:val="center"/>
        <w:rPr>
          <w:b/>
          <w:bCs/>
          <w:szCs w:val="20"/>
        </w:rPr>
      </w:pPr>
      <w:r w:rsidRPr="002D4992">
        <w:rPr>
          <w:b/>
          <w:bCs/>
          <w:szCs w:val="20"/>
        </w:rPr>
        <w:t>CONTENTS</w:t>
      </w:r>
    </w:p>
    <w:p w14:paraId="6A7CBA7F" w14:textId="2B894BAC" w:rsidR="002D4992" w:rsidRDefault="002D4992" w:rsidP="003F1578">
      <w:pPr>
        <w:spacing w:after="0"/>
        <w:jc w:val="center"/>
        <w:rPr>
          <w:szCs w:val="20"/>
        </w:rPr>
      </w:pPr>
    </w:p>
    <w:tbl>
      <w:tblPr>
        <w:tblW w:w="9854" w:type="dxa"/>
        <w:tblInd w:w="-110" w:type="dxa"/>
        <w:tblCellMar>
          <w:top w:w="34" w:type="dxa"/>
          <w:left w:w="106" w:type="dxa"/>
          <w:right w:w="44" w:type="dxa"/>
        </w:tblCellMar>
        <w:tblLook w:val="04A0" w:firstRow="1" w:lastRow="0" w:firstColumn="1" w:lastColumn="0" w:noHBand="0" w:noVBand="1"/>
      </w:tblPr>
      <w:tblGrid>
        <w:gridCol w:w="3515"/>
        <w:gridCol w:w="3688"/>
        <w:gridCol w:w="2651"/>
      </w:tblGrid>
      <w:tr w:rsidR="002D4992" w14:paraId="34D94FB7" w14:textId="77777777" w:rsidTr="002D4992">
        <w:trPr>
          <w:trHeight w:val="394"/>
        </w:trPr>
        <w:tc>
          <w:tcPr>
            <w:tcW w:w="3515" w:type="dxa"/>
            <w:tcBorders>
              <w:top w:val="single" w:sz="4" w:space="0" w:color="000000"/>
              <w:left w:val="single" w:sz="4" w:space="0" w:color="000000"/>
              <w:bottom w:val="single" w:sz="4" w:space="0" w:color="000000"/>
              <w:right w:val="single" w:sz="4" w:space="0" w:color="000000"/>
            </w:tcBorders>
            <w:hideMark/>
          </w:tcPr>
          <w:p w14:paraId="5E04B4C3" w14:textId="77777777" w:rsidR="002D4992" w:rsidRPr="002D4992" w:rsidRDefault="002D4992">
            <w:pPr>
              <w:spacing w:before="4" w:after="4" w:line="240" w:lineRule="auto"/>
              <w:ind w:left="5"/>
              <w:rPr>
                <w:rFonts w:eastAsia="Trebuchet MS"/>
                <w:color w:val="000000"/>
                <w:szCs w:val="20"/>
                <w:lang w:eastAsia="en-GB"/>
              </w:rPr>
            </w:pPr>
            <w:r w:rsidRPr="002D4992">
              <w:rPr>
                <w:rFonts w:eastAsia="Trebuchet MS"/>
                <w:color w:val="000000"/>
                <w:szCs w:val="20"/>
                <w:lang w:eastAsia="en-GB"/>
              </w:rPr>
              <w:t xml:space="preserve">Interpretation </w:t>
            </w:r>
          </w:p>
        </w:tc>
        <w:tc>
          <w:tcPr>
            <w:tcW w:w="3688" w:type="dxa"/>
            <w:tcBorders>
              <w:top w:val="single" w:sz="4" w:space="0" w:color="000000"/>
              <w:left w:val="single" w:sz="4" w:space="0" w:color="000000"/>
              <w:bottom w:val="single" w:sz="4" w:space="0" w:color="000000"/>
              <w:right w:val="single" w:sz="4" w:space="0" w:color="000000"/>
            </w:tcBorders>
            <w:hideMark/>
          </w:tcPr>
          <w:p w14:paraId="7597801E" w14:textId="77777777" w:rsidR="002D4992" w:rsidRPr="002D4992" w:rsidRDefault="002D4992">
            <w:pPr>
              <w:spacing w:before="4" w:after="4" w:line="240" w:lineRule="auto"/>
              <w:rPr>
                <w:rFonts w:eastAsia="Trebuchet MS"/>
                <w:color w:val="000000"/>
                <w:szCs w:val="20"/>
                <w:lang w:eastAsia="en-GB"/>
              </w:rPr>
            </w:pPr>
            <w:r w:rsidRPr="002D4992">
              <w:rPr>
                <w:rFonts w:eastAsia="Trebuchet MS"/>
                <w:color w:val="000000"/>
                <w:szCs w:val="20"/>
                <w:lang w:eastAsia="en-GB"/>
              </w:rPr>
              <w:t xml:space="preserve"> </w:t>
            </w:r>
          </w:p>
        </w:tc>
        <w:tc>
          <w:tcPr>
            <w:tcW w:w="2651" w:type="dxa"/>
            <w:tcBorders>
              <w:top w:val="single" w:sz="4" w:space="0" w:color="000000"/>
              <w:left w:val="single" w:sz="4" w:space="0" w:color="000000"/>
              <w:bottom w:val="single" w:sz="4" w:space="0" w:color="000000"/>
              <w:right w:val="single" w:sz="4" w:space="0" w:color="000000"/>
            </w:tcBorders>
            <w:hideMark/>
          </w:tcPr>
          <w:p w14:paraId="501AF296" w14:textId="77777777" w:rsidR="002D4992" w:rsidRPr="002D4992" w:rsidRDefault="002D4992">
            <w:pPr>
              <w:spacing w:before="4" w:after="4" w:line="240" w:lineRule="auto"/>
              <w:rPr>
                <w:rFonts w:eastAsia="Trebuchet MS"/>
                <w:color w:val="000000"/>
                <w:szCs w:val="20"/>
                <w:lang w:eastAsia="en-GB"/>
              </w:rPr>
            </w:pPr>
            <w:r w:rsidRPr="002D4992">
              <w:rPr>
                <w:rFonts w:eastAsia="Trebuchet MS"/>
                <w:color w:val="000000"/>
                <w:szCs w:val="20"/>
                <w:lang w:eastAsia="en-GB"/>
              </w:rPr>
              <w:t xml:space="preserve">Clause 1 </w:t>
            </w:r>
          </w:p>
        </w:tc>
      </w:tr>
      <w:tr w:rsidR="002D4992" w14:paraId="1CA792B4" w14:textId="77777777" w:rsidTr="002D4992">
        <w:trPr>
          <w:trHeight w:val="394"/>
        </w:trPr>
        <w:tc>
          <w:tcPr>
            <w:tcW w:w="3515" w:type="dxa"/>
            <w:tcBorders>
              <w:top w:val="single" w:sz="4" w:space="0" w:color="000000"/>
              <w:left w:val="single" w:sz="4" w:space="0" w:color="000000"/>
              <w:bottom w:val="single" w:sz="4" w:space="0" w:color="000000"/>
              <w:right w:val="single" w:sz="4" w:space="0" w:color="000000"/>
            </w:tcBorders>
            <w:hideMark/>
          </w:tcPr>
          <w:p w14:paraId="0FD3F68D" w14:textId="77777777" w:rsidR="002D4992" w:rsidRPr="002D4992" w:rsidRDefault="002D4992">
            <w:pPr>
              <w:spacing w:before="4" w:after="4" w:line="240" w:lineRule="auto"/>
              <w:ind w:left="5"/>
              <w:rPr>
                <w:rFonts w:eastAsia="Trebuchet MS"/>
                <w:color w:val="000000"/>
                <w:szCs w:val="20"/>
                <w:lang w:eastAsia="en-GB"/>
              </w:rPr>
            </w:pPr>
            <w:r w:rsidRPr="002D4992">
              <w:rPr>
                <w:rFonts w:eastAsia="Trebuchet MS"/>
                <w:color w:val="000000"/>
                <w:szCs w:val="20"/>
                <w:lang w:eastAsia="en-GB"/>
              </w:rPr>
              <w:t xml:space="preserve">General </w:t>
            </w:r>
          </w:p>
        </w:tc>
        <w:tc>
          <w:tcPr>
            <w:tcW w:w="3688" w:type="dxa"/>
            <w:tcBorders>
              <w:top w:val="single" w:sz="4" w:space="0" w:color="000000"/>
              <w:left w:val="single" w:sz="4" w:space="0" w:color="000000"/>
              <w:bottom w:val="single" w:sz="4" w:space="0" w:color="000000"/>
              <w:right w:val="single" w:sz="4" w:space="0" w:color="000000"/>
            </w:tcBorders>
            <w:hideMark/>
          </w:tcPr>
          <w:p w14:paraId="51A6353F" w14:textId="77777777" w:rsidR="002D4992" w:rsidRPr="002D4992" w:rsidRDefault="002D4992">
            <w:pPr>
              <w:spacing w:before="4" w:after="4" w:line="240" w:lineRule="auto"/>
              <w:rPr>
                <w:rFonts w:eastAsia="Trebuchet MS"/>
                <w:color w:val="000000"/>
                <w:szCs w:val="20"/>
                <w:lang w:eastAsia="en-GB"/>
              </w:rPr>
            </w:pPr>
            <w:r w:rsidRPr="002D4992">
              <w:rPr>
                <w:rFonts w:eastAsia="Trebuchet MS"/>
                <w:color w:val="000000"/>
                <w:szCs w:val="20"/>
                <w:lang w:eastAsia="en-GB"/>
              </w:rPr>
              <w:t xml:space="preserve">Aim, Membership, Powers </w:t>
            </w:r>
          </w:p>
        </w:tc>
        <w:tc>
          <w:tcPr>
            <w:tcW w:w="2651" w:type="dxa"/>
            <w:tcBorders>
              <w:top w:val="single" w:sz="4" w:space="0" w:color="000000"/>
              <w:left w:val="single" w:sz="4" w:space="0" w:color="000000"/>
              <w:bottom w:val="single" w:sz="4" w:space="0" w:color="000000"/>
              <w:right w:val="single" w:sz="4" w:space="0" w:color="000000"/>
            </w:tcBorders>
            <w:hideMark/>
          </w:tcPr>
          <w:p w14:paraId="70558A4D" w14:textId="77777777" w:rsidR="002D4992" w:rsidRPr="002D4992" w:rsidRDefault="002D4992">
            <w:pPr>
              <w:spacing w:before="4" w:after="4" w:line="240" w:lineRule="auto"/>
              <w:rPr>
                <w:rFonts w:eastAsia="Trebuchet MS"/>
                <w:color w:val="000000"/>
                <w:szCs w:val="20"/>
                <w:lang w:eastAsia="en-GB"/>
              </w:rPr>
            </w:pPr>
            <w:r w:rsidRPr="002D4992">
              <w:rPr>
                <w:rFonts w:eastAsia="Trebuchet MS"/>
                <w:color w:val="000000"/>
                <w:szCs w:val="20"/>
                <w:lang w:eastAsia="en-GB"/>
              </w:rPr>
              <w:t xml:space="preserve">Clauses 2-4 </w:t>
            </w:r>
          </w:p>
        </w:tc>
      </w:tr>
      <w:tr w:rsidR="002D4992" w14:paraId="596D6D62" w14:textId="77777777" w:rsidTr="002D4992">
        <w:trPr>
          <w:trHeight w:val="1541"/>
        </w:trPr>
        <w:tc>
          <w:tcPr>
            <w:tcW w:w="3515" w:type="dxa"/>
            <w:tcBorders>
              <w:top w:val="single" w:sz="4" w:space="0" w:color="000000"/>
              <w:left w:val="single" w:sz="4" w:space="0" w:color="000000"/>
              <w:bottom w:val="single" w:sz="4" w:space="0" w:color="000000"/>
              <w:right w:val="single" w:sz="4" w:space="0" w:color="000000"/>
            </w:tcBorders>
            <w:hideMark/>
          </w:tcPr>
          <w:p w14:paraId="63B3B810" w14:textId="77777777" w:rsidR="002D4992" w:rsidRPr="002D4992" w:rsidRDefault="002D4992">
            <w:pPr>
              <w:spacing w:before="4" w:after="4" w:line="240" w:lineRule="auto"/>
              <w:ind w:left="5"/>
              <w:rPr>
                <w:rFonts w:eastAsia="Trebuchet MS"/>
                <w:color w:val="000000"/>
                <w:szCs w:val="20"/>
                <w:lang w:eastAsia="en-GB"/>
              </w:rPr>
            </w:pPr>
            <w:r w:rsidRPr="002D4992">
              <w:rPr>
                <w:rFonts w:eastAsia="Trebuchet MS"/>
                <w:color w:val="000000"/>
                <w:szCs w:val="20"/>
                <w:lang w:eastAsia="en-GB"/>
              </w:rPr>
              <w:t xml:space="preserve">The Executive Committee </w:t>
            </w:r>
          </w:p>
        </w:tc>
        <w:tc>
          <w:tcPr>
            <w:tcW w:w="3688" w:type="dxa"/>
            <w:tcBorders>
              <w:top w:val="single" w:sz="4" w:space="0" w:color="000000"/>
              <w:left w:val="single" w:sz="4" w:space="0" w:color="000000"/>
              <w:bottom w:val="single" w:sz="4" w:space="0" w:color="000000"/>
              <w:right w:val="single" w:sz="4" w:space="0" w:color="000000"/>
            </w:tcBorders>
            <w:hideMark/>
          </w:tcPr>
          <w:p w14:paraId="00A93241" w14:textId="77777777" w:rsidR="002D4992" w:rsidRPr="002D4992" w:rsidRDefault="002D4992">
            <w:pPr>
              <w:spacing w:before="4" w:after="4" w:line="240" w:lineRule="auto"/>
              <w:ind w:right="63"/>
              <w:jc w:val="both"/>
              <w:rPr>
                <w:rFonts w:eastAsia="Trebuchet MS"/>
                <w:color w:val="000000"/>
                <w:szCs w:val="20"/>
                <w:lang w:eastAsia="en-GB"/>
              </w:rPr>
            </w:pPr>
            <w:r w:rsidRPr="002D4992">
              <w:rPr>
                <w:rFonts w:eastAsia="Trebuchet MS"/>
                <w:color w:val="000000"/>
                <w:szCs w:val="20"/>
                <w:lang w:eastAsia="en-GB"/>
              </w:rPr>
              <w:t xml:space="preserve">Remit, Membership, Terms of office, Meetings, Annual Reports and Accounts, Sub-committees, </w:t>
            </w:r>
          </w:p>
          <w:p w14:paraId="75F9A56D" w14:textId="77777777" w:rsidR="002D4992" w:rsidRPr="002D4992" w:rsidRDefault="002D4992">
            <w:pPr>
              <w:spacing w:before="4" w:after="4" w:line="240" w:lineRule="auto"/>
              <w:rPr>
                <w:rFonts w:eastAsia="Trebuchet MS"/>
                <w:color w:val="000000"/>
                <w:szCs w:val="20"/>
                <w:lang w:eastAsia="en-GB"/>
              </w:rPr>
            </w:pPr>
            <w:r w:rsidRPr="002D4992">
              <w:rPr>
                <w:rFonts w:eastAsia="Trebuchet MS"/>
                <w:color w:val="000000"/>
                <w:szCs w:val="20"/>
                <w:lang w:eastAsia="en-GB"/>
              </w:rPr>
              <w:t xml:space="preserve">Consultation, Office Bearers </w:t>
            </w:r>
          </w:p>
        </w:tc>
        <w:tc>
          <w:tcPr>
            <w:tcW w:w="2651" w:type="dxa"/>
            <w:tcBorders>
              <w:top w:val="single" w:sz="4" w:space="0" w:color="000000"/>
              <w:left w:val="single" w:sz="4" w:space="0" w:color="000000"/>
              <w:bottom w:val="single" w:sz="4" w:space="0" w:color="000000"/>
              <w:right w:val="single" w:sz="4" w:space="0" w:color="000000"/>
            </w:tcBorders>
            <w:hideMark/>
          </w:tcPr>
          <w:p w14:paraId="054C412F" w14:textId="77777777" w:rsidR="002D4992" w:rsidRPr="002D4992" w:rsidRDefault="002D4992">
            <w:pPr>
              <w:spacing w:before="4" w:after="4" w:line="240" w:lineRule="auto"/>
              <w:rPr>
                <w:rFonts w:eastAsia="Trebuchet MS"/>
                <w:color w:val="000000"/>
                <w:szCs w:val="20"/>
                <w:lang w:eastAsia="en-GB"/>
              </w:rPr>
            </w:pPr>
            <w:r w:rsidRPr="002D4992">
              <w:rPr>
                <w:rFonts w:eastAsia="Trebuchet MS"/>
                <w:color w:val="000000"/>
                <w:szCs w:val="20"/>
                <w:lang w:eastAsia="en-GB"/>
              </w:rPr>
              <w:t xml:space="preserve">Clauses 5 - 6 </w:t>
            </w:r>
          </w:p>
        </w:tc>
      </w:tr>
      <w:tr w:rsidR="002D4992" w14:paraId="3C1A01A2" w14:textId="77777777" w:rsidTr="002D4992">
        <w:trPr>
          <w:trHeight w:val="394"/>
        </w:trPr>
        <w:tc>
          <w:tcPr>
            <w:tcW w:w="3515" w:type="dxa"/>
            <w:tcBorders>
              <w:top w:val="single" w:sz="4" w:space="0" w:color="000000"/>
              <w:left w:val="single" w:sz="4" w:space="0" w:color="000000"/>
              <w:bottom w:val="single" w:sz="4" w:space="0" w:color="000000"/>
              <w:right w:val="single" w:sz="4" w:space="0" w:color="000000"/>
            </w:tcBorders>
            <w:hideMark/>
          </w:tcPr>
          <w:p w14:paraId="560A231D" w14:textId="77777777" w:rsidR="002D4992" w:rsidRPr="002D4992" w:rsidRDefault="002D4992">
            <w:pPr>
              <w:spacing w:before="4" w:after="4" w:line="240" w:lineRule="auto"/>
              <w:ind w:left="5"/>
              <w:rPr>
                <w:rFonts w:eastAsia="Trebuchet MS"/>
                <w:color w:val="000000"/>
                <w:szCs w:val="20"/>
                <w:lang w:eastAsia="en-GB"/>
              </w:rPr>
            </w:pPr>
            <w:r w:rsidRPr="002D4992">
              <w:rPr>
                <w:rFonts w:eastAsia="Trebuchet MS"/>
                <w:color w:val="000000"/>
                <w:szCs w:val="20"/>
                <w:lang w:eastAsia="en-GB"/>
              </w:rPr>
              <w:t xml:space="preserve">The County President* </w:t>
            </w:r>
          </w:p>
        </w:tc>
        <w:tc>
          <w:tcPr>
            <w:tcW w:w="3688" w:type="dxa"/>
            <w:tcBorders>
              <w:top w:val="single" w:sz="4" w:space="0" w:color="000000"/>
              <w:left w:val="single" w:sz="4" w:space="0" w:color="000000"/>
              <w:bottom w:val="single" w:sz="4" w:space="0" w:color="000000"/>
              <w:right w:val="single" w:sz="4" w:space="0" w:color="000000"/>
            </w:tcBorders>
            <w:hideMark/>
          </w:tcPr>
          <w:p w14:paraId="5DF1F98F" w14:textId="77777777" w:rsidR="002D4992" w:rsidRPr="002D4992" w:rsidRDefault="002D4992">
            <w:pPr>
              <w:spacing w:before="4" w:after="4" w:line="240" w:lineRule="auto"/>
              <w:rPr>
                <w:rFonts w:eastAsia="Trebuchet MS"/>
                <w:color w:val="000000"/>
                <w:szCs w:val="20"/>
                <w:lang w:eastAsia="en-GB"/>
              </w:rPr>
            </w:pPr>
            <w:r w:rsidRPr="002D4992">
              <w:rPr>
                <w:rFonts w:eastAsia="Trebuchet MS"/>
                <w:color w:val="000000"/>
                <w:szCs w:val="20"/>
                <w:lang w:eastAsia="en-GB"/>
              </w:rPr>
              <w:t xml:space="preserve">Appointment of County President </w:t>
            </w:r>
          </w:p>
        </w:tc>
        <w:tc>
          <w:tcPr>
            <w:tcW w:w="2651" w:type="dxa"/>
            <w:tcBorders>
              <w:top w:val="single" w:sz="4" w:space="0" w:color="000000"/>
              <w:left w:val="single" w:sz="4" w:space="0" w:color="000000"/>
              <w:bottom w:val="single" w:sz="4" w:space="0" w:color="000000"/>
              <w:right w:val="single" w:sz="4" w:space="0" w:color="000000"/>
            </w:tcBorders>
            <w:hideMark/>
          </w:tcPr>
          <w:p w14:paraId="26FFBD9D" w14:textId="77777777" w:rsidR="002D4992" w:rsidRPr="002D4992" w:rsidRDefault="002D4992">
            <w:pPr>
              <w:spacing w:before="4" w:after="4" w:line="240" w:lineRule="auto"/>
              <w:rPr>
                <w:rFonts w:eastAsia="Trebuchet MS"/>
                <w:color w:val="000000"/>
                <w:szCs w:val="20"/>
                <w:lang w:eastAsia="en-GB"/>
              </w:rPr>
            </w:pPr>
            <w:r w:rsidRPr="002D4992">
              <w:rPr>
                <w:rFonts w:eastAsia="Trebuchet MS"/>
                <w:color w:val="000000"/>
                <w:szCs w:val="20"/>
                <w:lang w:eastAsia="en-GB"/>
              </w:rPr>
              <w:t xml:space="preserve">Clause 7 </w:t>
            </w:r>
          </w:p>
        </w:tc>
      </w:tr>
      <w:tr w:rsidR="002D4992" w14:paraId="7E72F3FB" w14:textId="77777777" w:rsidTr="002D4992">
        <w:trPr>
          <w:trHeight w:val="394"/>
        </w:trPr>
        <w:tc>
          <w:tcPr>
            <w:tcW w:w="3515" w:type="dxa"/>
            <w:tcBorders>
              <w:top w:val="single" w:sz="4" w:space="0" w:color="000000"/>
              <w:left w:val="single" w:sz="4" w:space="0" w:color="000000"/>
              <w:bottom w:val="single" w:sz="4" w:space="0" w:color="000000"/>
              <w:right w:val="single" w:sz="4" w:space="0" w:color="000000"/>
            </w:tcBorders>
            <w:hideMark/>
          </w:tcPr>
          <w:p w14:paraId="4CBD7646" w14:textId="77777777" w:rsidR="002D4992" w:rsidRPr="002D4992" w:rsidRDefault="002D4992">
            <w:pPr>
              <w:spacing w:before="4" w:after="4" w:line="240" w:lineRule="auto"/>
              <w:ind w:left="5"/>
              <w:rPr>
                <w:rFonts w:eastAsia="Trebuchet MS"/>
                <w:color w:val="000000"/>
                <w:szCs w:val="20"/>
                <w:lang w:eastAsia="en-GB"/>
              </w:rPr>
            </w:pPr>
            <w:r w:rsidRPr="002D4992">
              <w:rPr>
                <w:rFonts w:eastAsia="Trebuchet MS"/>
                <w:color w:val="000000"/>
                <w:szCs w:val="20"/>
                <w:lang w:eastAsia="en-GB"/>
              </w:rPr>
              <w:t>Divisions /Districts</w:t>
            </w:r>
          </w:p>
        </w:tc>
        <w:tc>
          <w:tcPr>
            <w:tcW w:w="3688" w:type="dxa"/>
            <w:tcBorders>
              <w:top w:val="single" w:sz="4" w:space="0" w:color="000000"/>
              <w:left w:val="single" w:sz="4" w:space="0" w:color="000000"/>
              <w:bottom w:val="single" w:sz="4" w:space="0" w:color="000000"/>
              <w:right w:val="single" w:sz="4" w:space="0" w:color="000000"/>
            </w:tcBorders>
            <w:hideMark/>
          </w:tcPr>
          <w:p w14:paraId="1B6F2DC7" w14:textId="77777777" w:rsidR="002D4992" w:rsidRPr="002D4992" w:rsidRDefault="002D4992">
            <w:pPr>
              <w:spacing w:before="4" w:after="4" w:line="240" w:lineRule="auto"/>
              <w:rPr>
                <w:rFonts w:eastAsia="Trebuchet MS"/>
                <w:color w:val="000000"/>
                <w:szCs w:val="20"/>
                <w:lang w:eastAsia="en-GB"/>
              </w:rPr>
            </w:pPr>
            <w:r w:rsidRPr="002D4992">
              <w:rPr>
                <w:rFonts w:eastAsia="Trebuchet MS"/>
                <w:color w:val="000000"/>
                <w:szCs w:val="20"/>
                <w:lang w:eastAsia="en-GB"/>
              </w:rPr>
              <w:t>Arrangements for Divisions/Districts</w:t>
            </w:r>
          </w:p>
        </w:tc>
        <w:tc>
          <w:tcPr>
            <w:tcW w:w="2651" w:type="dxa"/>
            <w:tcBorders>
              <w:top w:val="single" w:sz="4" w:space="0" w:color="000000"/>
              <w:left w:val="single" w:sz="4" w:space="0" w:color="000000"/>
              <w:bottom w:val="single" w:sz="4" w:space="0" w:color="000000"/>
              <w:right w:val="single" w:sz="4" w:space="0" w:color="000000"/>
            </w:tcBorders>
            <w:hideMark/>
          </w:tcPr>
          <w:p w14:paraId="133BF6AD" w14:textId="77777777" w:rsidR="002D4992" w:rsidRPr="002D4992" w:rsidRDefault="002D4992">
            <w:pPr>
              <w:spacing w:before="4" w:after="4" w:line="240" w:lineRule="auto"/>
              <w:rPr>
                <w:rFonts w:eastAsia="Trebuchet MS"/>
                <w:color w:val="000000"/>
                <w:szCs w:val="20"/>
                <w:lang w:eastAsia="en-GB"/>
              </w:rPr>
            </w:pPr>
            <w:r w:rsidRPr="002D4992">
              <w:rPr>
                <w:rFonts w:eastAsia="Trebuchet MS"/>
                <w:color w:val="000000"/>
                <w:szCs w:val="20"/>
                <w:lang w:eastAsia="en-GB"/>
              </w:rPr>
              <w:t>Clause 8</w:t>
            </w:r>
          </w:p>
        </w:tc>
      </w:tr>
      <w:tr w:rsidR="002D4992" w14:paraId="49B53CB0" w14:textId="77777777" w:rsidTr="002D4992">
        <w:trPr>
          <w:trHeight w:val="778"/>
        </w:trPr>
        <w:tc>
          <w:tcPr>
            <w:tcW w:w="3515" w:type="dxa"/>
            <w:tcBorders>
              <w:top w:val="single" w:sz="4" w:space="0" w:color="000000"/>
              <w:left w:val="single" w:sz="4" w:space="0" w:color="000000"/>
              <w:bottom w:val="single" w:sz="4" w:space="0" w:color="000000"/>
              <w:right w:val="single" w:sz="4" w:space="0" w:color="000000"/>
            </w:tcBorders>
            <w:hideMark/>
          </w:tcPr>
          <w:p w14:paraId="1B06D9AC" w14:textId="77777777" w:rsidR="002D4992" w:rsidRPr="002D4992" w:rsidRDefault="002D4992">
            <w:pPr>
              <w:spacing w:before="4" w:after="4" w:line="240" w:lineRule="auto"/>
              <w:ind w:left="5"/>
              <w:rPr>
                <w:rFonts w:eastAsia="Trebuchet MS"/>
                <w:color w:val="000000"/>
                <w:szCs w:val="20"/>
                <w:lang w:eastAsia="en-GB"/>
              </w:rPr>
            </w:pPr>
            <w:r w:rsidRPr="002D4992">
              <w:rPr>
                <w:rFonts w:eastAsia="Trebuchet MS"/>
                <w:color w:val="000000"/>
                <w:szCs w:val="20"/>
                <w:lang w:eastAsia="en-GB"/>
              </w:rPr>
              <w:t xml:space="preserve">Property </w:t>
            </w:r>
          </w:p>
        </w:tc>
        <w:tc>
          <w:tcPr>
            <w:tcW w:w="3688" w:type="dxa"/>
            <w:tcBorders>
              <w:top w:val="single" w:sz="4" w:space="0" w:color="000000"/>
              <w:left w:val="single" w:sz="4" w:space="0" w:color="000000"/>
              <w:bottom w:val="single" w:sz="4" w:space="0" w:color="000000"/>
              <w:right w:val="single" w:sz="4" w:space="0" w:color="000000"/>
            </w:tcBorders>
            <w:hideMark/>
          </w:tcPr>
          <w:p w14:paraId="70D96E21" w14:textId="77777777" w:rsidR="002D4992" w:rsidRPr="002D4992" w:rsidRDefault="002D4992">
            <w:pPr>
              <w:spacing w:before="4" w:after="4" w:line="240" w:lineRule="auto"/>
              <w:rPr>
                <w:rFonts w:eastAsia="Trebuchet MS"/>
                <w:color w:val="000000"/>
                <w:szCs w:val="20"/>
                <w:lang w:eastAsia="en-GB"/>
              </w:rPr>
            </w:pPr>
            <w:r w:rsidRPr="002D4992">
              <w:rPr>
                <w:rFonts w:eastAsia="Trebuchet MS"/>
                <w:color w:val="000000"/>
                <w:szCs w:val="20"/>
                <w:lang w:eastAsia="en-GB"/>
              </w:rPr>
              <w:t xml:space="preserve">Provisions for ownership of all property </w:t>
            </w:r>
          </w:p>
        </w:tc>
        <w:tc>
          <w:tcPr>
            <w:tcW w:w="2651" w:type="dxa"/>
            <w:tcBorders>
              <w:top w:val="single" w:sz="4" w:space="0" w:color="000000"/>
              <w:left w:val="single" w:sz="4" w:space="0" w:color="000000"/>
              <w:bottom w:val="single" w:sz="4" w:space="0" w:color="000000"/>
              <w:right w:val="single" w:sz="4" w:space="0" w:color="000000"/>
            </w:tcBorders>
            <w:hideMark/>
          </w:tcPr>
          <w:p w14:paraId="6062CF3D" w14:textId="77777777" w:rsidR="002D4992" w:rsidRPr="002D4992" w:rsidRDefault="002D4992">
            <w:pPr>
              <w:spacing w:before="4" w:after="4" w:line="240" w:lineRule="auto"/>
              <w:rPr>
                <w:rFonts w:eastAsia="Trebuchet MS"/>
                <w:color w:val="000000"/>
                <w:szCs w:val="20"/>
                <w:lang w:eastAsia="en-GB"/>
              </w:rPr>
            </w:pPr>
            <w:r w:rsidRPr="002D4992">
              <w:rPr>
                <w:rFonts w:eastAsia="Trebuchet MS"/>
                <w:color w:val="000000"/>
                <w:szCs w:val="20"/>
                <w:lang w:eastAsia="en-GB"/>
              </w:rPr>
              <w:t xml:space="preserve">Clause 9 </w:t>
            </w:r>
          </w:p>
        </w:tc>
      </w:tr>
      <w:tr w:rsidR="002D4992" w14:paraId="1667176A" w14:textId="77777777" w:rsidTr="002D4992">
        <w:trPr>
          <w:trHeight w:val="778"/>
        </w:trPr>
        <w:tc>
          <w:tcPr>
            <w:tcW w:w="3515" w:type="dxa"/>
            <w:tcBorders>
              <w:top w:val="single" w:sz="4" w:space="0" w:color="000000"/>
              <w:left w:val="single" w:sz="4" w:space="0" w:color="000000"/>
              <w:bottom w:val="single" w:sz="4" w:space="0" w:color="000000"/>
              <w:right w:val="single" w:sz="4" w:space="0" w:color="000000"/>
            </w:tcBorders>
            <w:hideMark/>
          </w:tcPr>
          <w:p w14:paraId="48E60A7F" w14:textId="77777777" w:rsidR="002D4992" w:rsidRPr="002D4992" w:rsidRDefault="002D4992">
            <w:pPr>
              <w:spacing w:before="4" w:after="4" w:line="240" w:lineRule="auto"/>
              <w:ind w:left="5"/>
              <w:rPr>
                <w:rFonts w:eastAsia="Trebuchet MS"/>
                <w:color w:val="000000"/>
                <w:szCs w:val="20"/>
                <w:lang w:eastAsia="en-GB"/>
              </w:rPr>
            </w:pPr>
            <w:r w:rsidRPr="002D4992">
              <w:rPr>
                <w:rFonts w:eastAsia="Trebuchet MS"/>
                <w:color w:val="000000"/>
                <w:szCs w:val="20"/>
                <w:lang w:eastAsia="en-GB"/>
              </w:rPr>
              <w:t xml:space="preserve">Miscellaneous </w:t>
            </w:r>
          </w:p>
        </w:tc>
        <w:tc>
          <w:tcPr>
            <w:tcW w:w="3688" w:type="dxa"/>
            <w:tcBorders>
              <w:top w:val="single" w:sz="4" w:space="0" w:color="000000"/>
              <w:left w:val="single" w:sz="4" w:space="0" w:color="000000"/>
              <w:bottom w:val="single" w:sz="4" w:space="0" w:color="000000"/>
              <w:right w:val="single" w:sz="4" w:space="0" w:color="000000"/>
            </w:tcBorders>
            <w:hideMark/>
          </w:tcPr>
          <w:p w14:paraId="3C2D8CD1" w14:textId="77777777" w:rsidR="002D4992" w:rsidRPr="002D4992" w:rsidRDefault="002D4992">
            <w:pPr>
              <w:spacing w:before="4" w:after="4" w:line="240" w:lineRule="auto"/>
              <w:jc w:val="both"/>
              <w:rPr>
                <w:rFonts w:eastAsia="Trebuchet MS"/>
                <w:color w:val="000000"/>
                <w:szCs w:val="20"/>
                <w:lang w:eastAsia="en-GB"/>
              </w:rPr>
            </w:pPr>
            <w:r w:rsidRPr="002D4992">
              <w:rPr>
                <w:rFonts w:eastAsia="Trebuchet MS"/>
                <w:color w:val="000000"/>
                <w:szCs w:val="20"/>
                <w:lang w:eastAsia="en-GB"/>
              </w:rPr>
              <w:t xml:space="preserve">Constitutional Amendments and </w:t>
            </w:r>
          </w:p>
          <w:p w14:paraId="3A80103B" w14:textId="77777777" w:rsidR="002D4992" w:rsidRPr="002D4992" w:rsidRDefault="002D4992">
            <w:pPr>
              <w:spacing w:before="4" w:after="4" w:line="240" w:lineRule="auto"/>
              <w:rPr>
                <w:rFonts w:eastAsia="Trebuchet MS"/>
                <w:color w:val="000000"/>
                <w:szCs w:val="20"/>
                <w:lang w:eastAsia="en-GB"/>
              </w:rPr>
            </w:pPr>
            <w:r w:rsidRPr="002D4992">
              <w:rPr>
                <w:rFonts w:eastAsia="Trebuchet MS"/>
                <w:color w:val="000000"/>
                <w:szCs w:val="20"/>
                <w:lang w:eastAsia="en-GB"/>
              </w:rPr>
              <w:t xml:space="preserve">Dissolution </w:t>
            </w:r>
          </w:p>
        </w:tc>
        <w:tc>
          <w:tcPr>
            <w:tcW w:w="2651" w:type="dxa"/>
            <w:tcBorders>
              <w:top w:val="single" w:sz="4" w:space="0" w:color="000000"/>
              <w:left w:val="single" w:sz="4" w:space="0" w:color="000000"/>
              <w:bottom w:val="single" w:sz="4" w:space="0" w:color="000000"/>
              <w:right w:val="single" w:sz="4" w:space="0" w:color="000000"/>
            </w:tcBorders>
            <w:hideMark/>
          </w:tcPr>
          <w:p w14:paraId="5DFB8D42" w14:textId="77777777" w:rsidR="002D4992" w:rsidRPr="002D4992" w:rsidRDefault="002D4992">
            <w:pPr>
              <w:spacing w:before="4" w:after="4" w:line="240" w:lineRule="auto"/>
              <w:rPr>
                <w:rFonts w:eastAsia="Trebuchet MS"/>
                <w:color w:val="000000"/>
                <w:szCs w:val="20"/>
                <w:lang w:eastAsia="en-GB"/>
              </w:rPr>
            </w:pPr>
            <w:r w:rsidRPr="002D4992">
              <w:rPr>
                <w:rFonts w:eastAsia="Trebuchet MS"/>
                <w:color w:val="000000"/>
                <w:szCs w:val="20"/>
                <w:lang w:eastAsia="en-GB"/>
              </w:rPr>
              <w:t>Clauses 10 - 12</w:t>
            </w:r>
          </w:p>
        </w:tc>
      </w:tr>
    </w:tbl>
    <w:p w14:paraId="47FF5A5E" w14:textId="77777777" w:rsidR="002D4992" w:rsidRPr="005E18FF" w:rsidRDefault="002D4992" w:rsidP="003F1578">
      <w:pPr>
        <w:spacing w:after="0"/>
        <w:jc w:val="center"/>
        <w:rPr>
          <w:sz w:val="18"/>
          <w:szCs w:val="18"/>
        </w:rPr>
      </w:pPr>
    </w:p>
    <w:p w14:paraId="1BC7A5FB" w14:textId="00EB356A" w:rsidR="005E18FF" w:rsidRPr="005B6072" w:rsidRDefault="005E18FF" w:rsidP="00F07731">
      <w:pPr>
        <w:pStyle w:val="Heading1"/>
        <w:jc w:val="both"/>
        <w:rPr>
          <w:rFonts w:eastAsia="Trebuchet MS" w:cs="Poppins"/>
          <w:b w:val="0"/>
          <w:bCs/>
          <w:szCs w:val="20"/>
          <w:lang w:eastAsia="en-GB"/>
        </w:rPr>
      </w:pPr>
      <w:r w:rsidRPr="005B6072">
        <w:rPr>
          <w:rFonts w:eastAsia="Trebuchet MS" w:cs="Poppins"/>
          <w:bCs/>
          <w:szCs w:val="20"/>
          <w:lang w:eastAsia="en-GB"/>
        </w:rPr>
        <w:t xml:space="preserve">1. </w:t>
      </w:r>
      <w:r w:rsidR="005B6072">
        <w:rPr>
          <w:rFonts w:eastAsia="Trebuchet MS" w:cs="Poppins"/>
          <w:bCs/>
          <w:szCs w:val="20"/>
          <w:lang w:eastAsia="en-GB"/>
        </w:rPr>
        <w:tab/>
      </w:r>
      <w:r w:rsidRPr="005B6072">
        <w:rPr>
          <w:rFonts w:eastAsia="Trebuchet MS" w:cs="Poppins"/>
          <w:bCs/>
          <w:szCs w:val="20"/>
          <w:lang w:eastAsia="en-GB"/>
        </w:rPr>
        <w:t xml:space="preserve">INTERPRETATION </w:t>
      </w:r>
    </w:p>
    <w:p w14:paraId="5537536B" w14:textId="77777777" w:rsidR="005E18FF" w:rsidRPr="005E18FF" w:rsidRDefault="005E18FF" w:rsidP="00F07731">
      <w:pPr>
        <w:spacing w:before="4" w:after="4" w:line="240" w:lineRule="auto"/>
        <w:ind w:left="720"/>
        <w:jc w:val="both"/>
        <w:rPr>
          <w:rFonts w:eastAsia="Trebuchet MS"/>
          <w:color w:val="000000"/>
          <w:szCs w:val="20"/>
          <w:lang w:eastAsia="en-GB"/>
        </w:rPr>
      </w:pPr>
      <w:r w:rsidRPr="005E18FF">
        <w:rPr>
          <w:rFonts w:eastAsia="Trebuchet MS"/>
          <w:color w:val="000000"/>
          <w:szCs w:val="20"/>
          <w:lang w:eastAsia="en-GB"/>
        </w:rPr>
        <w:t xml:space="preserve">The following expressions shall, unless the context requires otherwise, have the following meanings: </w:t>
      </w:r>
    </w:p>
    <w:p w14:paraId="20A71CC7" w14:textId="77777777" w:rsidR="00192538" w:rsidRPr="000E724F" w:rsidRDefault="00192538" w:rsidP="000E724F">
      <w:pPr>
        <w:spacing w:before="4" w:after="4" w:line="240" w:lineRule="auto"/>
        <w:ind w:left="851"/>
        <w:jc w:val="both"/>
        <w:rPr>
          <w:rFonts w:eastAsia="Trebuchet MS"/>
          <w:color w:val="000000"/>
          <w:szCs w:val="20"/>
          <w:lang w:eastAsia="en-GB"/>
        </w:rPr>
      </w:pPr>
    </w:p>
    <w:tbl>
      <w:tblPr>
        <w:tblW w:w="9602" w:type="dxa"/>
        <w:tblCellMar>
          <w:left w:w="0" w:type="dxa"/>
          <w:right w:w="0" w:type="dxa"/>
        </w:tblCellMar>
        <w:tblLook w:val="04A0" w:firstRow="1" w:lastRow="0" w:firstColumn="1" w:lastColumn="0" w:noHBand="0" w:noVBand="1"/>
      </w:tblPr>
      <w:tblGrid>
        <w:gridCol w:w="3371"/>
        <w:gridCol w:w="6231"/>
      </w:tblGrid>
      <w:tr w:rsidR="00E8325B" w14:paraId="58CE05C7" w14:textId="77777777" w:rsidTr="00192538">
        <w:trPr>
          <w:trHeight w:val="1779"/>
        </w:trPr>
        <w:tc>
          <w:tcPr>
            <w:tcW w:w="3371" w:type="dxa"/>
            <w:hideMark/>
          </w:tcPr>
          <w:p w14:paraId="249BC69E" w14:textId="77777777" w:rsidR="00E8325B" w:rsidRPr="00E8325B" w:rsidRDefault="00E8325B">
            <w:pPr>
              <w:spacing w:before="4" w:after="4" w:line="240" w:lineRule="auto"/>
              <w:rPr>
                <w:rFonts w:eastAsia="Trebuchet MS"/>
                <w:color w:val="000000"/>
                <w:szCs w:val="20"/>
                <w:lang w:eastAsia="en-GB"/>
              </w:rPr>
            </w:pPr>
            <w:r w:rsidRPr="00E8325B">
              <w:rPr>
                <w:rFonts w:eastAsia="Trebuchet MS"/>
                <w:color w:val="000000"/>
                <w:szCs w:val="20"/>
                <w:lang w:eastAsia="en-GB"/>
              </w:rPr>
              <w:t xml:space="preserve">The Association </w:t>
            </w:r>
          </w:p>
        </w:tc>
        <w:tc>
          <w:tcPr>
            <w:tcW w:w="6231" w:type="dxa"/>
            <w:hideMark/>
          </w:tcPr>
          <w:p w14:paraId="39DE5EC3" w14:textId="77777777" w:rsidR="00E8325B" w:rsidRDefault="00E8325B">
            <w:pPr>
              <w:spacing w:before="4" w:after="4" w:line="240" w:lineRule="auto"/>
              <w:ind w:right="66"/>
              <w:jc w:val="both"/>
              <w:rPr>
                <w:rFonts w:eastAsia="Trebuchet MS"/>
                <w:color w:val="000000"/>
                <w:szCs w:val="20"/>
                <w:lang w:eastAsia="en-GB"/>
              </w:rPr>
            </w:pPr>
            <w:r w:rsidRPr="00E8325B">
              <w:rPr>
                <w:rFonts w:eastAsia="Trebuchet MS"/>
                <w:color w:val="000000"/>
                <w:szCs w:val="20"/>
                <w:lang w:eastAsia="en-GB"/>
              </w:rPr>
              <w:t>The Guide Association, incorporated by Royal Charter dated 14</w:t>
            </w:r>
            <w:r w:rsidRPr="00E8325B">
              <w:rPr>
                <w:rFonts w:eastAsia="Trebuchet MS"/>
                <w:color w:val="000000"/>
                <w:szCs w:val="20"/>
                <w:vertAlign w:val="superscript"/>
                <w:lang w:eastAsia="en-GB"/>
              </w:rPr>
              <w:t>th</w:t>
            </w:r>
            <w:r w:rsidRPr="00E8325B">
              <w:rPr>
                <w:rFonts w:eastAsia="Trebuchet MS"/>
                <w:color w:val="000000"/>
                <w:szCs w:val="20"/>
                <w:lang w:eastAsia="en-GB"/>
              </w:rPr>
              <w:t xml:space="preserve"> December 1922 (as subsequently amended by supplemental Charters dated respectively 26</w:t>
            </w:r>
            <w:r w:rsidRPr="00E8325B">
              <w:rPr>
                <w:rFonts w:eastAsia="Trebuchet MS"/>
                <w:color w:val="000000"/>
                <w:szCs w:val="20"/>
                <w:vertAlign w:val="superscript"/>
                <w:lang w:eastAsia="en-GB"/>
              </w:rPr>
              <w:t>th</w:t>
            </w:r>
            <w:r w:rsidRPr="00E8325B">
              <w:rPr>
                <w:rFonts w:eastAsia="Trebuchet MS"/>
                <w:color w:val="000000"/>
                <w:szCs w:val="20"/>
                <w:lang w:eastAsia="en-GB"/>
              </w:rPr>
              <w:t xml:space="preserve"> October 1949, 27</w:t>
            </w:r>
            <w:r w:rsidRPr="00E8325B">
              <w:rPr>
                <w:rFonts w:eastAsia="Trebuchet MS"/>
                <w:color w:val="000000"/>
                <w:szCs w:val="20"/>
                <w:vertAlign w:val="superscript"/>
                <w:lang w:eastAsia="en-GB"/>
              </w:rPr>
              <w:t>th</w:t>
            </w:r>
            <w:r w:rsidRPr="00E8325B">
              <w:rPr>
                <w:rFonts w:eastAsia="Trebuchet MS"/>
                <w:color w:val="000000"/>
                <w:szCs w:val="20"/>
                <w:lang w:eastAsia="en-GB"/>
              </w:rPr>
              <w:t xml:space="preserve"> April 1960 and 4</w:t>
            </w:r>
            <w:r w:rsidRPr="00E8325B">
              <w:rPr>
                <w:rFonts w:eastAsia="Trebuchet MS"/>
                <w:color w:val="000000"/>
                <w:szCs w:val="20"/>
                <w:vertAlign w:val="superscript"/>
                <w:lang w:eastAsia="en-GB"/>
              </w:rPr>
              <w:t>th</w:t>
            </w:r>
            <w:r w:rsidRPr="00E8325B">
              <w:rPr>
                <w:rFonts w:eastAsia="Trebuchet MS"/>
                <w:color w:val="000000"/>
                <w:szCs w:val="20"/>
                <w:lang w:eastAsia="en-GB"/>
              </w:rPr>
              <w:t xml:space="preserve"> September 1981 and by Orders in Council dated 20</w:t>
            </w:r>
            <w:r w:rsidRPr="00E8325B">
              <w:rPr>
                <w:rFonts w:eastAsia="Trebuchet MS"/>
                <w:color w:val="000000"/>
                <w:szCs w:val="20"/>
                <w:vertAlign w:val="superscript"/>
                <w:lang w:eastAsia="en-GB"/>
              </w:rPr>
              <w:t>th</w:t>
            </w:r>
            <w:r w:rsidRPr="00E8325B">
              <w:rPr>
                <w:rFonts w:eastAsia="Trebuchet MS"/>
                <w:color w:val="000000"/>
                <w:szCs w:val="20"/>
                <w:lang w:eastAsia="en-GB"/>
              </w:rPr>
              <w:t xml:space="preserve"> July and 16</w:t>
            </w:r>
            <w:r w:rsidRPr="00E8325B">
              <w:rPr>
                <w:rFonts w:eastAsia="Trebuchet MS"/>
                <w:color w:val="000000"/>
                <w:szCs w:val="20"/>
                <w:vertAlign w:val="superscript"/>
                <w:lang w:eastAsia="en-GB"/>
              </w:rPr>
              <w:t>th</w:t>
            </w:r>
            <w:r w:rsidRPr="00E8325B">
              <w:rPr>
                <w:rFonts w:eastAsia="Trebuchet MS"/>
                <w:color w:val="000000"/>
                <w:szCs w:val="20"/>
                <w:lang w:eastAsia="en-GB"/>
              </w:rPr>
              <w:t xml:space="preserve"> December 1993, 10 July 2013 and 30 March 2015).</w:t>
            </w:r>
          </w:p>
          <w:p w14:paraId="5A41189A" w14:textId="77777777" w:rsidR="00192538" w:rsidRDefault="00192538">
            <w:pPr>
              <w:spacing w:before="4" w:after="4" w:line="240" w:lineRule="auto"/>
              <w:ind w:right="66"/>
              <w:jc w:val="both"/>
              <w:rPr>
                <w:rFonts w:eastAsia="Trebuchet MS"/>
                <w:color w:val="000000"/>
                <w:szCs w:val="20"/>
                <w:lang w:eastAsia="en-GB"/>
              </w:rPr>
            </w:pPr>
          </w:p>
          <w:p w14:paraId="071F5A0B" w14:textId="77777777" w:rsidR="00192538" w:rsidRPr="00E8325B" w:rsidRDefault="00192538">
            <w:pPr>
              <w:spacing w:before="4" w:after="4" w:line="240" w:lineRule="auto"/>
              <w:ind w:right="66"/>
              <w:jc w:val="both"/>
              <w:rPr>
                <w:rFonts w:eastAsia="Trebuchet MS"/>
                <w:color w:val="000000"/>
                <w:szCs w:val="20"/>
                <w:lang w:eastAsia="en-GB"/>
              </w:rPr>
            </w:pPr>
          </w:p>
        </w:tc>
      </w:tr>
      <w:tr w:rsidR="00E8325B" w14:paraId="59B1FD06" w14:textId="77777777" w:rsidTr="00192538">
        <w:trPr>
          <w:trHeight w:val="988"/>
        </w:trPr>
        <w:tc>
          <w:tcPr>
            <w:tcW w:w="3371" w:type="dxa"/>
            <w:hideMark/>
          </w:tcPr>
          <w:p w14:paraId="30423C4C" w14:textId="77777777" w:rsidR="00F01E12" w:rsidRDefault="00F01E12">
            <w:pPr>
              <w:spacing w:before="4" w:after="4" w:line="240" w:lineRule="auto"/>
              <w:rPr>
                <w:rFonts w:eastAsia="Trebuchet MS"/>
                <w:color w:val="000000"/>
                <w:szCs w:val="20"/>
                <w:lang w:eastAsia="en-GB"/>
              </w:rPr>
            </w:pPr>
          </w:p>
          <w:p w14:paraId="72C07C74" w14:textId="5E71010D" w:rsidR="00E8325B" w:rsidRPr="00E8325B" w:rsidRDefault="00E8325B">
            <w:pPr>
              <w:spacing w:before="4" w:after="4" w:line="240" w:lineRule="auto"/>
              <w:rPr>
                <w:rFonts w:eastAsia="Trebuchet MS"/>
                <w:color w:val="000000"/>
                <w:szCs w:val="20"/>
                <w:lang w:eastAsia="en-GB"/>
              </w:rPr>
            </w:pPr>
            <w:r w:rsidRPr="00E8325B">
              <w:rPr>
                <w:rFonts w:eastAsia="Trebuchet MS"/>
                <w:color w:val="000000"/>
                <w:szCs w:val="20"/>
                <w:lang w:eastAsia="en-GB"/>
              </w:rPr>
              <w:t xml:space="preserve">The Guide Association </w:t>
            </w:r>
          </w:p>
          <w:p w14:paraId="5D737430" w14:textId="77777777" w:rsidR="00E8325B" w:rsidRPr="00E8325B" w:rsidRDefault="00E8325B">
            <w:pPr>
              <w:spacing w:before="4" w:after="4" w:line="240" w:lineRule="auto"/>
              <w:rPr>
                <w:rFonts w:eastAsia="Trebuchet MS"/>
                <w:color w:val="000000"/>
                <w:szCs w:val="20"/>
                <w:lang w:eastAsia="en-GB"/>
              </w:rPr>
            </w:pPr>
            <w:r w:rsidRPr="00E8325B">
              <w:rPr>
                <w:rFonts w:eastAsia="Trebuchet MS"/>
                <w:color w:val="000000"/>
                <w:szCs w:val="20"/>
                <w:lang w:eastAsia="en-GB"/>
              </w:rPr>
              <w:t xml:space="preserve">Scotland </w:t>
            </w:r>
          </w:p>
        </w:tc>
        <w:tc>
          <w:tcPr>
            <w:tcW w:w="6231" w:type="dxa"/>
            <w:hideMark/>
          </w:tcPr>
          <w:p w14:paraId="0C7588A4" w14:textId="77777777" w:rsidR="00131A50" w:rsidRDefault="00131A50">
            <w:pPr>
              <w:spacing w:before="4" w:after="4" w:line="240" w:lineRule="auto"/>
              <w:jc w:val="both"/>
              <w:rPr>
                <w:rFonts w:eastAsia="Trebuchet MS"/>
                <w:color w:val="000000"/>
                <w:szCs w:val="20"/>
                <w:lang w:eastAsia="en-GB"/>
              </w:rPr>
            </w:pPr>
          </w:p>
          <w:p w14:paraId="313D2DA1" w14:textId="36F5BD8D" w:rsidR="00E8325B" w:rsidRPr="00E8325B" w:rsidRDefault="00E8325B">
            <w:pPr>
              <w:spacing w:before="4" w:after="4" w:line="240" w:lineRule="auto"/>
              <w:jc w:val="both"/>
              <w:rPr>
                <w:rFonts w:eastAsia="Trebuchet MS"/>
                <w:color w:val="000000"/>
                <w:szCs w:val="20"/>
                <w:lang w:eastAsia="en-GB"/>
              </w:rPr>
            </w:pPr>
            <w:r w:rsidRPr="00E8325B">
              <w:rPr>
                <w:rFonts w:eastAsia="Trebuchet MS"/>
                <w:color w:val="000000"/>
                <w:szCs w:val="20"/>
                <w:lang w:eastAsia="en-GB"/>
              </w:rPr>
              <w:t xml:space="preserve">That part of the Association, which exists in Scotland and with headquarters in Scotland, with powers delegated by the </w:t>
            </w:r>
          </w:p>
          <w:p w14:paraId="0796C975" w14:textId="77777777" w:rsidR="00E8325B" w:rsidRDefault="00E8325B">
            <w:pPr>
              <w:spacing w:before="4" w:after="4" w:line="240" w:lineRule="auto"/>
              <w:rPr>
                <w:rFonts w:eastAsia="Trebuchet MS"/>
                <w:color w:val="000000"/>
                <w:szCs w:val="20"/>
                <w:lang w:eastAsia="en-GB"/>
              </w:rPr>
            </w:pPr>
            <w:r w:rsidRPr="00E8325B">
              <w:rPr>
                <w:rFonts w:eastAsia="Trebuchet MS"/>
                <w:color w:val="000000"/>
                <w:szCs w:val="20"/>
                <w:lang w:eastAsia="en-GB"/>
              </w:rPr>
              <w:t>Association.</w:t>
            </w:r>
          </w:p>
          <w:p w14:paraId="130C4B50" w14:textId="77777777" w:rsidR="00131A50" w:rsidRPr="00E8325B" w:rsidRDefault="00131A50">
            <w:pPr>
              <w:spacing w:before="4" w:after="4" w:line="240" w:lineRule="auto"/>
              <w:rPr>
                <w:rFonts w:eastAsia="Trebuchet MS"/>
                <w:color w:val="000000"/>
                <w:szCs w:val="20"/>
                <w:lang w:eastAsia="en-GB"/>
              </w:rPr>
            </w:pPr>
          </w:p>
        </w:tc>
      </w:tr>
      <w:tr w:rsidR="00E8325B" w14:paraId="761CA885" w14:textId="77777777" w:rsidTr="00192538">
        <w:trPr>
          <w:trHeight w:val="1428"/>
        </w:trPr>
        <w:tc>
          <w:tcPr>
            <w:tcW w:w="3371" w:type="dxa"/>
          </w:tcPr>
          <w:p w14:paraId="1C44BB87" w14:textId="77777777" w:rsidR="00E8325B" w:rsidRPr="00E8325B" w:rsidRDefault="00E8325B">
            <w:pPr>
              <w:spacing w:before="4" w:after="4" w:line="240" w:lineRule="auto"/>
              <w:rPr>
                <w:rFonts w:eastAsia="Trebuchet MS"/>
                <w:color w:val="000000"/>
                <w:szCs w:val="20"/>
                <w:lang w:eastAsia="en-GB"/>
              </w:rPr>
            </w:pPr>
            <w:r w:rsidRPr="00E8325B">
              <w:rPr>
                <w:rFonts w:eastAsia="Trebuchet MS"/>
                <w:color w:val="000000"/>
                <w:szCs w:val="20"/>
                <w:lang w:eastAsia="en-GB"/>
              </w:rPr>
              <w:t xml:space="preserve">Girlguiding [  ] also referred </w:t>
            </w:r>
          </w:p>
          <w:p w14:paraId="13DAF68C" w14:textId="77777777" w:rsidR="00E8325B" w:rsidRPr="00E8325B" w:rsidRDefault="00E8325B">
            <w:pPr>
              <w:spacing w:before="4" w:after="4" w:line="240" w:lineRule="auto"/>
              <w:rPr>
                <w:rFonts w:eastAsia="Trebuchet MS"/>
                <w:color w:val="000000"/>
                <w:szCs w:val="20"/>
                <w:lang w:eastAsia="en-GB"/>
              </w:rPr>
            </w:pPr>
            <w:r w:rsidRPr="00E8325B">
              <w:rPr>
                <w:rFonts w:eastAsia="Trebuchet MS"/>
                <w:color w:val="000000"/>
                <w:szCs w:val="20"/>
                <w:lang w:eastAsia="en-GB"/>
              </w:rPr>
              <w:t xml:space="preserve">to as The County </w:t>
            </w:r>
          </w:p>
          <w:p w14:paraId="52311DCB" w14:textId="77777777" w:rsidR="00E8325B" w:rsidRPr="00E8325B" w:rsidRDefault="00E8325B">
            <w:pPr>
              <w:spacing w:before="4" w:after="4" w:line="240" w:lineRule="auto"/>
              <w:rPr>
                <w:rFonts w:eastAsia="Trebuchet MS"/>
                <w:color w:val="000000"/>
                <w:szCs w:val="20"/>
                <w:lang w:eastAsia="en-GB"/>
              </w:rPr>
            </w:pPr>
          </w:p>
        </w:tc>
        <w:tc>
          <w:tcPr>
            <w:tcW w:w="6231" w:type="dxa"/>
            <w:hideMark/>
          </w:tcPr>
          <w:p w14:paraId="4150D2C8" w14:textId="77777777" w:rsidR="00E8325B" w:rsidRPr="00E8325B" w:rsidRDefault="00E8325B">
            <w:pPr>
              <w:spacing w:before="4" w:after="4" w:line="240" w:lineRule="auto"/>
              <w:jc w:val="both"/>
              <w:rPr>
                <w:rFonts w:eastAsia="Trebuchet MS"/>
                <w:color w:val="000000"/>
                <w:szCs w:val="20"/>
                <w:lang w:eastAsia="en-GB"/>
              </w:rPr>
            </w:pPr>
            <w:r w:rsidRPr="00E8325B">
              <w:rPr>
                <w:rFonts w:eastAsia="Trebuchet MS"/>
                <w:color w:val="000000"/>
                <w:szCs w:val="20"/>
                <w:lang w:eastAsia="en-GB"/>
              </w:rPr>
              <w:t xml:space="preserve">That part of the Guide Association Scotland which exists in that area of Scotland designated as the County of </w:t>
            </w:r>
            <w:r w:rsidRPr="00E8325B">
              <w:rPr>
                <w:rFonts w:eastAsia="Trebuchet MS"/>
                <w:szCs w:val="20"/>
                <w:lang w:eastAsia="en-GB"/>
              </w:rPr>
              <w:t xml:space="preserve">[  ] </w:t>
            </w:r>
            <w:r w:rsidRPr="00E8325B">
              <w:rPr>
                <w:rFonts w:eastAsia="Trebuchet MS"/>
                <w:color w:val="000000"/>
                <w:szCs w:val="20"/>
                <w:lang w:eastAsia="en-GB"/>
              </w:rPr>
              <w:t>with powers delegated by the trustees of Girlguiding Scotland(as defined in the Constitution of The Guide Association Scotland).</w:t>
            </w:r>
          </w:p>
          <w:p w14:paraId="54B31AEC" w14:textId="77777777" w:rsidR="00E8325B" w:rsidRPr="00E8325B" w:rsidRDefault="00E8325B">
            <w:pPr>
              <w:spacing w:before="4" w:after="4" w:line="240" w:lineRule="auto"/>
              <w:jc w:val="both"/>
              <w:rPr>
                <w:rFonts w:eastAsia="Trebuchet MS"/>
                <w:color w:val="000000"/>
                <w:szCs w:val="20"/>
                <w:lang w:eastAsia="en-GB"/>
              </w:rPr>
            </w:pPr>
            <w:r w:rsidRPr="00E8325B">
              <w:rPr>
                <w:rFonts w:eastAsia="Trebuchet MS"/>
                <w:color w:val="000000"/>
                <w:szCs w:val="20"/>
                <w:lang w:eastAsia="en-GB"/>
              </w:rPr>
              <w:t xml:space="preserve"> </w:t>
            </w:r>
          </w:p>
        </w:tc>
      </w:tr>
      <w:tr w:rsidR="00E8325B" w14:paraId="1328C4C1" w14:textId="77777777" w:rsidTr="00192538">
        <w:trPr>
          <w:trHeight w:val="706"/>
        </w:trPr>
        <w:tc>
          <w:tcPr>
            <w:tcW w:w="3371" w:type="dxa"/>
          </w:tcPr>
          <w:p w14:paraId="00A39C85" w14:textId="171575DB" w:rsidR="00E8325B" w:rsidRPr="00E8325B" w:rsidRDefault="00E8325B">
            <w:pPr>
              <w:spacing w:before="4" w:after="4" w:line="240" w:lineRule="auto"/>
              <w:rPr>
                <w:rFonts w:eastAsia="Trebuchet MS"/>
                <w:color w:val="000000"/>
                <w:szCs w:val="20"/>
                <w:lang w:eastAsia="en-GB"/>
              </w:rPr>
            </w:pPr>
            <w:r w:rsidRPr="00E8325B">
              <w:rPr>
                <w:rFonts w:eastAsia="Trebuchet MS"/>
                <w:color w:val="000000"/>
                <w:szCs w:val="20"/>
                <w:lang w:eastAsia="en-GB"/>
              </w:rPr>
              <w:t>The Executive Committee</w:t>
            </w:r>
          </w:p>
        </w:tc>
        <w:tc>
          <w:tcPr>
            <w:tcW w:w="6231" w:type="dxa"/>
            <w:hideMark/>
          </w:tcPr>
          <w:p w14:paraId="7DE34707" w14:textId="64731EBB" w:rsidR="00E8325B" w:rsidRPr="00E8325B" w:rsidRDefault="00E8325B">
            <w:pPr>
              <w:spacing w:before="4" w:after="4" w:line="240" w:lineRule="auto"/>
              <w:rPr>
                <w:rFonts w:eastAsia="Trebuchet MS"/>
                <w:color w:val="000000"/>
                <w:szCs w:val="20"/>
                <w:lang w:eastAsia="en-GB"/>
              </w:rPr>
            </w:pPr>
            <w:r w:rsidRPr="00E8325B">
              <w:rPr>
                <w:rFonts w:eastAsia="Trebuchet MS"/>
                <w:color w:val="000000"/>
                <w:szCs w:val="20"/>
                <w:lang w:eastAsia="en-GB"/>
              </w:rPr>
              <w:t xml:space="preserve">The Committee specified in Clause 5 hereof </w:t>
            </w:r>
          </w:p>
        </w:tc>
      </w:tr>
      <w:tr w:rsidR="00E8325B" w14:paraId="180573E1" w14:textId="77777777" w:rsidTr="00192538">
        <w:trPr>
          <w:trHeight w:val="1000"/>
        </w:trPr>
        <w:tc>
          <w:tcPr>
            <w:tcW w:w="3371" w:type="dxa"/>
            <w:hideMark/>
          </w:tcPr>
          <w:p w14:paraId="1E10DCE2" w14:textId="77777777" w:rsidR="00E8325B" w:rsidRPr="00E8325B" w:rsidRDefault="00E8325B">
            <w:pPr>
              <w:spacing w:before="4" w:after="4" w:line="240" w:lineRule="auto"/>
              <w:rPr>
                <w:rFonts w:eastAsia="Trebuchet MS"/>
                <w:color w:val="000000"/>
                <w:szCs w:val="20"/>
                <w:lang w:eastAsia="en-GB"/>
              </w:rPr>
            </w:pPr>
            <w:r w:rsidRPr="00E8325B">
              <w:rPr>
                <w:rFonts w:eastAsia="Trebuchet MS"/>
                <w:color w:val="000000"/>
                <w:szCs w:val="20"/>
                <w:lang w:eastAsia="en-GB"/>
              </w:rPr>
              <w:t xml:space="preserve">Guiding </w:t>
            </w:r>
          </w:p>
        </w:tc>
        <w:tc>
          <w:tcPr>
            <w:tcW w:w="6231" w:type="dxa"/>
            <w:hideMark/>
          </w:tcPr>
          <w:p w14:paraId="7EEE34AC" w14:textId="77777777" w:rsidR="00E8325B" w:rsidRDefault="00E8325B">
            <w:pPr>
              <w:spacing w:before="4" w:after="4" w:line="240" w:lineRule="auto"/>
              <w:ind w:right="70"/>
              <w:jc w:val="both"/>
              <w:rPr>
                <w:rFonts w:eastAsia="Trebuchet MS"/>
                <w:color w:val="000000"/>
                <w:szCs w:val="20"/>
                <w:lang w:eastAsia="en-GB"/>
              </w:rPr>
            </w:pPr>
            <w:r w:rsidRPr="00E8325B">
              <w:rPr>
                <w:rFonts w:eastAsia="Trebuchet MS"/>
                <w:color w:val="000000"/>
                <w:szCs w:val="20"/>
                <w:lang w:eastAsia="en-GB"/>
              </w:rPr>
              <w:t xml:space="preserve">The essential elements of the Guide movement generally throughout the world, in accordance with the principles laid down by the founder, Lord Baden-Powell of Gilwell. </w:t>
            </w:r>
          </w:p>
          <w:p w14:paraId="316DC6B6" w14:textId="77777777" w:rsidR="00131A50" w:rsidRDefault="00131A50">
            <w:pPr>
              <w:spacing w:before="4" w:after="4" w:line="240" w:lineRule="auto"/>
              <w:ind w:right="70"/>
              <w:jc w:val="both"/>
              <w:rPr>
                <w:rFonts w:eastAsia="Trebuchet MS"/>
                <w:color w:val="000000"/>
                <w:szCs w:val="20"/>
                <w:lang w:eastAsia="en-GB"/>
              </w:rPr>
            </w:pPr>
          </w:p>
          <w:p w14:paraId="07F6897F" w14:textId="77777777" w:rsidR="00192538" w:rsidRPr="00E8325B" w:rsidRDefault="00192538">
            <w:pPr>
              <w:spacing w:before="4" w:after="4" w:line="240" w:lineRule="auto"/>
              <w:ind w:right="70"/>
              <w:jc w:val="both"/>
              <w:rPr>
                <w:rFonts w:eastAsia="Trebuchet MS"/>
                <w:color w:val="000000"/>
                <w:szCs w:val="20"/>
                <w:lang w:eastAsia="en-GB"/>
              </w:rPr>
            </w:pPr>
          </w:p>
        </w:tc>
      </w:tr>
      <w:tr w:rsidR="00E8325B" w14:paraId="477D2432" w14:textId="77777777" w:rsidTr="00192538">
        <w:trPr>
          <w:trHeight w:val="985"/>
        </w:trPr>
        <w:tc>
          <w:tcPr>
            <w:tcW w:w="3371" w:type="dxa"/>
            <w:hideMark/>
          </w:tcPr>
          <w:p w14:paraId="243B2EB2" w14:textId="77777777" w:rsidR="00E8325B" w:rsidRPr="00E8325B" w:rsidRDefault="00E8325B">
            <w:pPr>
              <w:spacing w:before="4" w:after="4" w:line="240" w:lineRule="auto"/>
              <w:ind w:right="187"/>
              <w:rPr>
                <w:rFonts w:eastAsia="Trebuchet MS"/>
                <w:color w:val="000000"/>
                <w:szCs w:val="20"/>
                <w:lang w:eastAsia="en-GB"/>
              </w:rPr>
            </w:pPr>
            <w:r w:rsidRPr="00E8325B">
              <w:rPr>
                <w:rFonts w:eastAsia="Trebuchet MS"/>
                <w:color w:val="000000"/>
                <w:szCs w:val="20"/>
                <w:lang w:eastAsia="en-GB"/>
              </w:rPr>
              <w:t xml:space="preserve">Girlguiding </w:t>
            </w:r>
            <w:r w:rsidRPr="00E8325B">
              <w:rPr>
                <w:rFonts w:eastAsia="Trebuchet MS"/>
                <w:szCs w:val="20"/>
                <w:lang w:eastAsia="en-GB"/>
              </w:rPr>
              <w:t xml:space="preserve">Policies and Procedures </w:t>
            </w:r>
          </w:p>
        </w:tc>
        <w:tc>
          <w:tcPr>
            <w:tcW w:w="6231" w:type="dxa"/>
            <w:hideMark/>
          </w:tcPr>
          <w:p w14:paraId="0D7B1FBC" w14:textId="77777777" w:rsidR="00E8325B" w:rsidRPr="00E8325B" w:rsidRDefault="00E8325B">
            <w:pPr>
              <w:spacing w:before="4" w:after="4" w:line="240" w:lineRule="auto"/>
              <w:jc w:val="both"/>
              <w:rPr>
                <w:rFonts w:eastAsia="Trebuchet MS"/>
                <w:color w:val="0070C0"/>
                <w:szCs w:val="20"/>
                <w:lang w:eastAsia="en-GB"/>
              </w:rPr>
            </w:pPr>
            <w:r w:rsidRPr="00E8325B">
              <w:rPr>
                <w:rFonts w:eastAsia="Trebuchet MS"/>
                <w:color w:val="000000"/>
                <w:szCs w:val="20"/>
                <w:lang w:eastAsia="en-GB"/>
              </w:rPr>
              <w:t xml:space="preserve">Current </w:t>
            </w:r>
            <w:r w:rsidRPr="00E8325B">
              <w:rPr>
                <w:rFonts w:eastAsia="Trebuchet MS"/>
                <w:szCs w:val="20"/>
                <w:lang w:eastAsia="en-GB"/>
              </w:rPr>
              <w:t>Policies and Procedures</w:t>
            </w:r>
            <w:r w:rsidRPr="00E8325B">
              <w:rPr>
                <w:rFonts w:eastAsia="Trebuchet MS"/>
                <w:color w:val="000000"/>
                <w:szCs w:val="20"/>
                <w:lang w:eastAsia="en-GB"/>
              </w:rPr>
              <w:t>, guidance, and information, as updated from time to time by the Association.</w:t>
            </w:r>
          </w:p>
        </w:tc>
      </w:tr>
      <w:tr w:rsidR="00E8325B" w14:paraId="2EA58D52" w14:textId="77777777" w:rsidTr="00192538">
        <w:trPr>
          <w:trHeight w:val="714"/>
        </w:trPr>
        <w:tc>
          <w:tcPr>
            <w:tcW w:w="3371" w:type="dxa"/>
            <w:hideMark/>
          </w:tcPr>
          <w:p w14:paraId="26E27525" w14:textId="77777777" w:rsidR="00E8325B" w:rsidRPr="00E8325B" w:rsidRDefault="00E8325B">
            <w:pPr>
              <w:spacing w:before="4" w:after="4" w:line="240" w:lineRule="auto"/>
              <w:rPr>
                <w:rFonts w:eastAsia="Trebuchet MS"/>
                <w:color w:val="000000"/>
                <w:szCs w:val="20"/>
                <w:lang w:eastAsia="en-GB"/>
              </w:rPr>
            </w:pPr>
            <w:r w:rsidRPr="00E8325B">
              <w:rPr>
                <w:rFonts w:eastAsia="Trebuchet MS"/>
                <w:color w:val="000000"/>
                <w:szCs w:val="20"/>
                <w:lang w:eastAsia="en-GB"/>
              </w:rPr>
              <w:t xml:space="preserve">Programme </w:t>
            </w:r>
          </w:p>
        </w:tc>
        <w:tc>
          <w:tcPr>
            <w:tcW w:w="6231" w:type="dxa"/>
            <w:hideMark/>
          </w:tcPr>
          <w:p w14:paraId="07D8B89F" w14:textId="77777777" w:rsidR="00E8325B" w:rsidRDefault="00E8325B">
            <w:pPr>
              <w:spacing w:before="4" w:after="4" w:line="240" w:lineRule="auto"/>
              <w:jc w:val="both"/>
              <w:rPr>
                <w:rFonts w:eastAsia="Trebuchet MS"/>
                <w:szCs w:val="20"/>
                <w:lang w:eastAsia="en-GB"/>
              </w:rPr>
            </w:pPr>
            <w:r w:rsidRPr="00E8325B">
              <w:rPr>
                <w:rFonts w:eastAsia="Trebuchet MS"/>
                <w:color w:val="000000"/>
                <w:szCs w:val="20"/>
                <w:lang w:eastAsia="en-GB"/>
              </w:rPr>
              <w:t xml:space="preserve">The current programme of Guiding operating </w:t>
            </w:r>
            <w:r w:rsidRPr="00E8325B">
              <w:rPr>
                <w:rFonts w:eastAsia="Trebuchet MS"/>
                <w:szCs w:val="20"/>
                <w:lang w:eastAsia="en-GB"/>
              </w:rPr>
              <w:t xml:space="preserve">as outlined by the Association. </w:t>
            </w:r>
          </w:p>
          <w:p w14:paraId="7D425546" w14:textId="77777777" w:rsidR="00131A50" w:rsidRDefault="00131A50">
            <w:pPr>
              <w:spacing w:before="4" w:after="4" w:line="240" w:lineRule="auto"/>
              <w:jc w:val="both"/>
              <w:rPr>
                <w:rFonts w:eastAsia="Trebuchet MS"/>
                <w:szCs w:val="20"/>
                <w:lang w:eastAsia="en-GB"/>
              </w:rPr>
            </w:pPr>
          </w:p>
          <w:p w14:paraId="58B4E442" w14:textId="77777777" w:rsidR="00192538" w:rsidRPr="00E8325B" w:rsidRDefault="00192538">
            <w:pPr>
              <w:spacing w:before="4" w:after="4" w:line="240" w:lineRule="auto"/>
              <w:jc w:val="both"/>
              <w:rPr>
                <w:rFonts w:eastAsia="Trebuchet MS"/>
                <w:color w:val="000000"/>
                <w:szCs w:val="20"/>
                <w:lang w:eastAsia="en-GB"/>
              </w:rPr>
            </w:pPr>
          </w:p>
        </w:tc>
      </w:tr>
      <w:tr w:rsidR="00E8325B" w14:paraId="4EB49084" w14:textId="77777777" w:rsidTr="00192538">
        <w:trPr>
          <w:trHeight w:val="764"/>
        </w:trPr>
        <w:tc>
          <w:tcPr>
            <w:tcW w:w="3371" w:type="dxa"/>
            <w:hideMark/>
          </w:tcPr>
          <w:p w14:paraId="202B585C" w14:textId="77777777" w:rsidR="00E8325B" w:rsidRPr="00E8325B" w:rsidRDefault="00E8325B">
            <w:pPr>
              <w:spacing w:before="4" w:after="4" w:line="240" w:lineRule="auto"/>
              <w:rPr>
                <w:rFonts w:eastAsia="Trebuchet MS"/>
                <w:color w:val="000000"/>
                <w:szCs w:val="20"/>
                <w:lang w:eastAsia="en-GB"/>
              </w:rPr>
            </w:pPr>
            <w:r w:rsidRPr="00E8325B">
              <w:rPr>
                <w:rFonts w:eastAsia="Trebuchet MS"/>
                <w:color w:val="000000"/>
                <w:szCs w:val="20"/>
                <w:lang w:eastAsia="en-GB"/>
              </w:rPr>
              <w:t xml:space="preserve">Promise </w:t>
            </w:r>
          </w:p>
        </w:tc>
        <w:tc>
          <w:tcPr>
            <w:tcW w:w="6231" w:type="dxa"/>
            <w:hideMark/>
          </w:tcPr>
          <w:p w14:paraId="39E98588" w14:textId="77777777" w:rsidR="00E8325B" w:rsidRPr="00E8325B" w:rsidRDefault="00E8325B">
            <w:pPr>
              <w:spacing w:before="4" w:after="4" w:line="240" w:lineRule="auto"/>
              <w:jc w:val="both"/>
              <w:rPr>
                <w:rFonts w:eastAsia="Trebuchet MS"/>
                <w:color w:val="000000"/>
                <w:szCs w:val="20"/>
                <w:lang w:eastAsia="en-GB"/>
              </w:rPr>
            </w:pPr>
            <w:r w:rsidRPr="00E8325B">
              <w:rPr>
                <w:rFonts w:eastAsia="Trebuchet MS"/>
                <w:color w:val="000000"/>
                <w:szCs w:val="20"/>
                <w:lang w:eastAsia="en-GB"/>
              </w:rPr>
              <w:t>The Promise made by members of the Association.</w:t>
            </w:r>
          </w:p>
        </w:tc>
      </w:tr>
      <w:tr w:rsidR="00E8325B" w14:paraId="0F5828CE" w14:textId="77777777" w:rsidTr="00192538">
        <w:trPr>
          <w:trHeight w:val="768"/>
        </w:trPr>
        <w:tc>
          <w:tcPr>
            <w:tcW w:w="3371" w:type="dxa"/>
            <w:hideMark/>
          </w:tcPr>
          <w:p w14:paraId="58CFC11B" w14:textId="43C44D3A" w:rsidR="00E8325B" w:rsidRPr="00E8325B" w:rsidRDefault="00E8325B">
            <w:pPr>
              <w:spacing w:before="4" w:after="4" w:line="240" w:lineRule="auto"/>
              <w:rPr>
                <w:rFonts w:eastAsia="Trebuchet MS"/>
                <w:color w:val="000000"/>
                <w:szCs w:val="20"/>
                <w:lang w:eastAsia="en-GB"/>
              </w:rPr>
            </w:pPr>
            <w:r w:rsidRPr="00E8325B">
              <w:rPr>
                <w:rFonts w:eastAsia="Trebuchet MS"/>
                <w:color w:val="000000"/>
                <w:szCs w:val="20"/>
                <w:lang w:eastAsia="en-GB"/>
              </w:rPr>
              <w:t xml:space="preserve">The County Commissioner </w:t>
            </w:r>
          </w:p>
        </w:tc>
        <w:tc>
          <w:tcPr>
            <w:tcW w:w="6231" w:type="dxa"/>
            <w:hideMark/>
          </w:tcPr>
          <w:p w14:paraId="54349B08" w14:textId="77777777" w:rsidR="00E8325B" w:rsidRDefault="00E8325B">
            <w:pPr>
              <w:spacing w:before="4" w:after="4" w:line="240" w:lineRule="auto"/>
              <w:jc w:val="both"/>
              <w:rPr>
                <w:rFonts w:eastAsia="Trebuchet MS"/>
                <w:color w:val="000000"/>
                <w:szCs w:val="20"/>
                <w:lang w:eastAsia="en-GB"/>
              </w:rPr>
            </w:pPr>
            <w:r w:rsidRPr="00E8325B">
              <w:rPr>
                <w:rFonts w:eastAsia="Trebuchet MS"/>
                <w:color w:val="000000"/>
                <w:szCs w:val="20"/>
                <w:lang w:eastAsia="en-GB"/>
              </w:rPr>
              <w:t xml:space="preserve">The County Commissioner for </w:t>
            </w:r>
            <w:r w:rsidRPr="00E8325B">
              <w:rPr>
                <w:rFonts w:eastAsia="Trebuchet MS"/>
                <w:szCs w:val="20"/>
                <w:lang w:eastAsia="en-GB"/>
              </w:rPr>
              <w:t xml:space="preserve">Girlguiding [    ] </w:t>
            </w:r>
            <w:r w:rsidRPr="00E8325B">
              <w:rPr>
                <w:rFonts w:eastAsia="Trebuchet MS"/>
                <w:color w:val="000000"/>
                <w:szCs w:val="20"/>
                <w:lang w:eastAsia="en-GB"/>
              </w:rPr>
              <w:t xml:space="preserve">appointed as specified in clause 6 hereof </w:t>
            </w:r>
          </w:p>
          <w:p w14:paraId="2B33E8A2" w14:textId="77777777" w:rsidR="00131A50" w:rsidRDefault="00131A50">
            <w:pPr>
              <w:spacing w:before="4" w:after="4" w:line="240" w:lineRule="auto"/>
              <w:jc w:val="both"/>
              <w:rPr>
                <w:rFonts w:eastAsia="Trebuchet MS"/>
                <w:color w:val="000000"/>
                <w:szCs w:val="20"/>
                <w:lang w:eastAsia="en-GB"/>
              </w:rPr>
            </w:pPr>
          </w:p>
          <w:p w14:paraId="35300C64" w14:textId="77777777" w:rsidR="00192538" w:rsidRPr="00E8325B" w:rsidRDefault="00192538">
            <w:pPr>
              <w:spacing w:before="4" w:after="4" w:line="240" w:lineRule="auto"/>
              <w:jc w:val="both"/>
              <w:rPr>
                <w:rFonts w:eastAsia="Trebuchet MS"/>
                <w:color w:val="000000"/>
                <w:szCs w:val="20"/>
                <w:lang w:eastAsia="en-GB"/>
              </w:rPr>
            </w:pPr>
          </w:p>
        </w:tc>
      </w:tr>
      <w:tr w:rsidR="00E8325B" w14:paraId="49DB67C1" w14:textId="77777777" w:rsidTr="00192538">
        <w:trPr>
          <w:trHeight w:val="1150"/>
        </w:trPr>
        <w:tc>
          <w:tcPr>
            <w:tcW w:w="3371" w:type="dxa"/>
            <w:hideMark/>
          </w:tcPr>
          <w:p w14:paraId="6BD0FB4D" w14:textId="41CA1E36" w:rsidR="00E8325B" w:rsidRPr="00E8325B" w:rsidRDefault="00E8325B">
            <w:pPr>
              <w:spacing w:before="4" w:after="4" w:line="240" w:lineRule="auto"/>
              <w:rPr>
                <w:rFonts w:eastAsia="Trebuchet MS"/>
                <w:color w:val="000000"/>
                <w:szCs w:val="20"/>
                <w:lang w:eastAsia="en-GB"/>
              </w:rPr>
            </w:pPr>
            <w:r w:rsidRPr="00E8325B">
              <w:rPr>
                <w:rFonts w:eastAsia="Trebuchet MS"/>
                <w:color w:val="000000"/>
                <w:szCs w:val="20"/>
                <w:lang w:eastAsia="en-GB"/>
              </w:rPr>
              <w:t>Guiding</w:t>
            </w:r>
            <w:r w:rsidR="00192538">
              <w:rPr>
                <w:rFonts w:eastAsia="Trebuchet MS"/>
                <w:color w:val="000000"/>
                <w:szCs w:val="20"/>
                <w:lang w:eastAsia="en-GB"/>
              </w:rPr>
              <w:t xml:space="preserve"> </w:t>
            </w:r>
            <w:r w:rsidRPr="00E8325B">
              <w:rPr>
                <w:rFonts w:eastAsia="Trebuchet MS"/>
                <w:color w:val="000000"/>
                <w:szCs w:val="20"/>
                <w:lang w:eastAsia="en-GB"/>
              </w:rPr>
              <w:t xml:space="preserve">Division/District </w:t>
            </w:r>
          </w:p>
        </w:tc>
        <w:tc>
          <w:tcPr>
            <w:tcW w:w="6231" w:type="dxa"/>
            <w:hideMark/>
          </w:tcPr>
          <w:p w14:paraId="23071461" w14:textId="77777777" w:rsidR="00E8325B" w:rsidRDefault="00E8325B">
            <w:pPr>
              <w:spacing w:before="4" w:after="4" w:line="240" w:lineRule="auto"/>
              <w:ind w:right="62"/>
              <w:jc w:val="both"/>
              <w:rPr>
                <w:rFonts w:eastAsia="Trebuchet MS"/>
                <w:color w:val="000000"/>
                <w:szCs w:val="20"/>
                <w:lang w:eastAsia="en-GB"/>
              </w:rPr>
            </w:pPr>
            <w:r w:rsidRPr="00E8325B">
              <w:rPr>
                <w:rFonts w:eastAsia="Trebuchet MS"/>
                <w:color w:val="000000"/>
                <w:szCs w:val="20"/>
                <w:lang w:eastAsia="en-GB"/>
              </w:rPr>
              <w:t xml:space="preserve">An area in </w:t>
            </w:r>
            <w:r w:rsidRPr="00E8325B">
              <w:rPr>
                <w:rFonts w:eastAsia="Trebuchet MS"/>
                <w:szCs w:val="20"/>
                <w:lang w:eastAsia="en-GB"/>
              </w:rPr>
              <w:t xml:space="preserve">Girlguiding [      ] </w:t>
            </w:r>
            <w:r w:rsidRPr="00E8325B">
              <w:rPr>
                <w:rFonts w:eastAsia="Trebuchet MS"/>
                <w:color w:val="000000"/>
                <w:szCs w:val="20"/>
                <w:lang w:eastAsia="en-GB"/>
              </w:rPr>
              <w:t>designated for Guiding purposes, administered under the supervision of a Division/District Commissioner.</w:t>
            </w:r>
          </w:p>
          <w:p w14:paraId="4B45A518" w14:textId="77777777" w:rsidR="00131A50" w:rsidRPr="00E8325B" w:rsidRDefault="00131A50">
            <w:pPr>
              <w:spacing w:before="4" w:after="4" w:line="240" w:lineRule="auto"/>
              <w:ind w:right="62"/>
              <w:jc w:val="both"/>
              <w:rPr>
                <w:rFonts w:eastAsia="Trebuchet MS"/>
                <w:color w:val="000000"/>
                <w:szCs w:val="20"/>
                <w:lang w:eastAsia="en-GB"/>
              </w:rPr>
            </w:pPr>
          </w:p>
        </w:tc>
      </w:tr>
      <w:tr w:rsidR="00E8325B" w14:paraId="460E47A6" w14:textId="77777777" w:rsidTr="00192538">
        <w:trPr>
          <w:trHeight w:val="1004"/>
        </w:trPr>
        <w:tc>
          <w:tcPr>
            <w:tcW w:w="3371" w:type="dxa"/>
            <w:hideMark/>
          </w:tcPr>
          <w:p w14:paraId="1D5D44FE" w14:textId="77777777" w:rsidR="00192538" w:rsidRDefault="00E8325B">
            <w:pPr>
              <w:spacing w:before="4" w:after="4" w:line="240" w:lineRule="auto"/>
              <w:rPr>
                <w:rFonts w:eastAsia="Trebuchet MS"/>
                <w:color w:val="000000"/>
                <w:szCs w:val="20"/>
                <w:lang w:eastAsia="en-GB"/>
              </w:rPr>
            </w:pPr>
            <w:r w:rsidRPr="00E8325B">
              <w:rPr>
                <w:rFonts w:eastAsia="Trebuchet MS"/>
                <w:color w:val="000000"/>
                <w:szCs w:val="20"/>
                <w:lang w:eastAsia="en-GB"/>
              </w:rPr>
              <w:t xml:space="preserve">Division/District </w:t>
            </w:r>
          </w:p>
          <w:p w14:paraId="7DAE7506" w14:textId="434DDE7D" w:rsidR="00E8325B" w:rsidRPr="00E8325B" w:rsidRDefault="00E8325B">
            <w:pPr>
              <w:spacing w:before="4" w:after="4" w:line="240" w:lineRule="auto"/>
              <w:rPr>
                <w:rFonts w:eastAsia="Trebuchet MS"/>
                <w:color w:val="000000"/>
                <w:szCs w:val="20"/>
                <w:lang w:eastAsia="en-GB"/>
              </w:rPr>
            </w:pPr>
            <w:r w:rsidRPr="00E8325B">
              <w:rPr>
                <w:rFonts w:eastAsia="Trebuchet MS"/>
                <w:color w:val="000000"/>
                <w:szCs w:val="20"/>
                <w:lang w:eastAsia="en-GB"/>
              </w:rPr>
              <w:t xml:space="preserve">Commissioner  </w:t>
            </w:r>
          </w:p>
        </w:tc>
        <w:tc>
          <w:tcPr>
            <w:tcW w:w="6231" w:type="dxa"/>
            <w:hideMark/>
          </w:tcPr>
          <w:p w14:paraId="76A02B4B" w14:textId="77777777" w:rsidR="00E8325B" w:rsidRDefault="00E8325B">
            <w:pPr>
              <w:spacing w:before="4" w:after="4" w:line="240" w:lineRule="auto"/>
              <w:ind w:right="73"/>
              <w:jc w:val="both"/>
              <w:rPr>
                <w:rFonts w:eastAsia="Trebuchet MS"/>
                <w:color w:val="000000"/>
                <w:szCs w:val="20"/>
                <w:lang w:eastAsia="en-GB"/>
              </w:rPr>
            </w:pPr>
            <w:r w:rsidRPr="00E8325B">
              <w:rPr>
                <w:rFonts w:eastAsia="Trebuchet MS"/>
                <w:color w:val="000000"/>
                <w:szCs w:val="20"/>
                <w:lang w:eastAsia="en-GB"/>
              </w:rPr>
              <w:t xml:space="preserve">A Commissioner appointed by the County Commissioner, to be responsible for the organisation and development of Guiding in a Guide Division*/District* in the County. </w:t>
            </w:r>
          </w:p>
          <w:p w14:paraId="25E0174D" w14:textId="77777777" w:rsidR="00131A50" w:rsidRDefault="00131A50">
            <w:pPr>
              <w:spacing w:before="4" w:after="4" w:line="240" w:lineRule="auto"/>
              <w:ind w:right="73"/>
              <w:jc w:val="both"/>
              <w:rPr>
                <w:rFonts w:eastAsia="Trebuchet MS"/>
                <w:color w:val="000000"/>
                <w:szCs w:val="20"/>
                <w:lang w:eastAsia="en-GB"/>
              </w:rPr>
            </w:pPr>
          </w:p>
          <w:p w14:paraId="28CC70C0" w14:textId="77777777" w:rsidR="00192538" w:rsidRPr="00E8325B" w:rsidRDefault="00192538">
            <w:pPr>
              <w:spacing w:before="4" w:after="4" w:line="240" w:lineRule="auto"/>
              <w:ind w:right="73"/>
              <w:jc w:val="both"/>
              <w:rPr>
                <w:rFonts w:eastAsia="Trebuchet MS"/>
                <w:color w:val="000000"/>
                <w:szCs w:val="20"/>
                <w:lang w:eastAsia="en-GB"/>
              </w:rPr>
            </w:pPr>
          </w:p>
        </w:tc>
      </w:tr>
      <w:tr w:rsidR="00E8325B" w14:paraId="327E8C0F" w14:textId="77777777" w:rsidTr="00192538">
        <w:trPr>
          <w:trHeight w:val="1150"/>
        </w:trPr>
        <w:tc>
          <w:tcPr>
            <w:tcW w:w="3371" w:type="dxa"/>
            <w:hideMark/>
          </w:tcPr>
          <w:p w14:paraId="2CDF733D" w14:textId="77777777" w:rsidR="00E8325B" w:rsidRPr="00E8325B" w:rsidRDefault="00E8325B">
            <w:pPr>
              <w:spacing w:before="4" w:after="4" w:line="240" w:lineRule="auto"/>
              <w:rPr>
                <w:rFonts w:eastAsia="Trebuchet MS"/>
                <w:color w:val="000000"/>
                <w:szCs w:val="20"/>
                <w:lang w:eastAsia="en-GB"/>
              </w:rPr>
            </w:pPr>
            <w:r w:rsidRPr="00E8325B">
              <w:rPr>
                <w:rFonts w:eastAsia="Trebuchet MS"/>
                <w:color w:val="000000"/>
                <w:szCs w:val="20"/>
                <w:lang w:eastAsia="en-GB"/>
              </w:rPr>
              <w:t xml:space="preserve">Property and rights </w:t>
            </w:r>
          </w:p>
        </w:tc>
        <w:tc>
          <w:tcPr>
            <w:tcW w:w="6231" w:type="dxa"/>
            <w:hideMark/>
          </w:tcPr>
          <w:p w14:paraId="649951EB" w14:textId="77777777" w:rsidR="00E8325B" w:rsidRDefault="00E8325B">
            <w:pPr>
              <w:spacing w:before="4" w:after="4" w:line="240" w:lineRule="auto"/>
              <w:ind w:right="68"/>
              <w:jc w:val="both"/>
              <w:rPr>
                <w:rFonts w:eastAsia="Trebuchet MS"/>
                <w:color w:val="000000"/>
                <w:szCs w:val="20"/>
                <w:lang w:eastAsia="en-GB"/>
              </w:rPr>
            </w:pPr>
            <w:r w:rsidRPr="00E8325B">
              <w:rPr>
                <w:rFonts w:eastAsia="Trebuchet MS"/>
                <w:color w:val="000000"/>
                <w:szCs w:val="20"/>
                <w:lang w:eastAsia="en-GB"/>
              </w:rPr>
              <w:t xml:space="preserve">All property, heritable and moveable, real and personal, wherever situated, belonging to </w:t>
            </w:r>
            <w:r w:rsidRPr="00E8325B">
              <w:rPr>
                <w:rFonts w:eastAsia="Trebuchet MS"/>
                <w:szCs w:val="20"/>
                <w:lang w:eastAsia="en-GB"/>
              </w:rPr>
              <w:t xml:space="preserve">Girlguiding [  ] over which Girlguiding [   ] </w:t>
            </w:r>
            <w:r w:rsidRPr="00E8325B">
              <w:rPr>
                <w:rFonts w:eastAsia="Trebuchet MS"/>
                <w:color w:val="000000"/>
                <w:szCs w:val="20"/>
                <w:lang w:eastAsia="en-GB"/>
              </w:rPr>
              <w:t xml:space="preserve">has power of disposal or appointment. </w:t>
            </w:r>
          </w:p>
          <w:p w14:paraId="1354AD06" w14:textId="77777777" w:rsidR="00131A50" w:rsidRPr="00E8325B" w:rsidRDefault="00131A50">
            <w:pPr>
              <w:spacing w:before="4" w:after="4" w:line="240" w:lineRule="auto"/>
              <w:ind w:right="68"/>
              <w:jc w:val="both"/>
              <w:rPr>
                <w:rFonts w:eastAsia="Trebuchet MS"/>
                <w:color w:val="000000"/>
                <w:szCs w:val="20"/>
                <w:lang w:eastAsia="en-GB"/>
              </w:rPr>
            </w:pPr>
          </w:p>
        </w:tc>
      </w:tr>
      <w:tr w:rsidR="00E8325B" w14:paraId="5ABEED9E" w14:textId="77777777" w:rsidTr="00192538">
        <w:trPr>
          <w:trHeight w:val="1280"/>
        </w:trPr>
        <w:tc>
          <w:tcPr>
            <w:tcW w:w="3371" w:type="dxa"/>
            <w:hideMark/>
          </w:tcPr>
          <w:p w14:paraId="3BCFDCDD" w14:textId="77777777" w:rsidR="00E8325B" w:rsidRPr="00E8325B" w:rsidRDefault="00E8325B">
            <w:pPr>
              <w:spacing w:before="4" w:after="4" w:line="240" w:lineRule="auto"/>
              <w:rPr>
                <w:rFonts w:eastAsia="Trebuchet MS"/>
                <w:color w:val="000000"/>
                <w:szCs w:val="20"/>
                <w:lang w:eastAsia="en-GB"/>
              </w:rPr>
            </w:pPr>
            <w:r w:rsidRPr="00E8325B">
              <w:rPr>
                <w:rFonts w:eastAsia="Trebuchet MS"/>
                <w:color w:val="000000"/>
                <w:szCs w:val="20"/>
                <w:lang w:eastAsia="en-GB"/>
              </w:rPr>
              <w:t xml:space="preserve">Charitable purpose </w:t>
            </w:r>
          </w:p>
        </w:tc>
        <w:tc>
          <w:tcPr>
            <w:tcW w:w="6231" w:type="dxa"/>
            <w:hideMark/>
          </w:tcPr>
          <w:p w14:paraId="2D4817E9" w14:textId="77777777" w:rsidR="00E8325B" w:rsidRDefault="00E8325B">
            <w:pPr>
              <w:spacing w:before="4" w:after="4" w:line="240" w:lineRule="auto"/>
              <w:ind w:right="70"/>
              <w:jc w:val="both"/>
              <w:rPr>
                <w:rFonts w:eastAsia="Trebuchet MS"/>
                <w:color w:val="000000"/>
                <w:szCs w:val="20"/>
                <w:lang w:eastAsia="en-GB"/>
              </w:rPr>
            </w:pPr>
            <w:r w:rsidRPr="00E8325B">
              <w:rPr>
                <w:rFonts w:eastAsia="Trebuchet MS"/>
                <w:color w:val="000000"/>
                <w:szCs w:val="20"/>
                <w:lang w:eastAsia="en-GB"/>
              </w:rPr>
              <w:t xml:space="preserve">A charitable purpose under section 7 of the Charities and Trustee Investment (Scotland) Act 2005 which is also regarded as a charitable purpose in relation to the application of the Taxes Acts.  </w:t>
            </w:r>
          </w:p>
          <w:p w14:paraId="3EA85C77" w14:textId="77777777" w:rsidR="00131A50" w:rsidRDefault="00131A50">
            <w:pPr>
              <w:spacing w:before="4" w:after="4" w:line="240" w:lineRule="auto"/>
              <w:ind w:right="70"/>
              <w:jc w:val="both"/>
              <w:rPr>
                <w:rFonts w:eastAsia="Trebuchet MS"/>
                <w:color w:val="000000"/>
                <w:szCs w:val="20"/>
                <w:lang w:eastAsia="en-GB"/>
              </w:rPr>
            </w:pPr>
          </w:p>
          <w:p w14:paraId="3058D3B7" w14:textId="77777777" w:rsidR="00192538" w:rsidRPr="00E8325B" w:rsidRDefault="00192538">
            <w:pPr>
              <w:spacing w:before="4" w:after="4" w:line="240" w:lineRule="auto"/>
              <w:ind w:right="70"/>
              <w:jc w:val="both"/>
              <w:rPr>
                <w:rFonts w:eastAsia="Trebuchet MS"/>
                <w:color w:val="000000"/>
                <w:szCs w:val="20"/>
                <w:lang w:eastAsia="en-GB"/>
              </w:rPr>
            </w:pPr>
          </w:p>
        </w:tc>
      </w:tr>
      <w:tr w:rsidR="00E8325B" w14:paraId="25736A1F" w14:textId="77777777" w:rsidTr="00192538">
        <w:trPr>
          <w:trHeight w:val="767"/>
        </w:trPr>
        <w:tc>
          <w:tcPr>
            <w:tcW w:w="3371" w:type="dxa"/>
            <w:hideMark/>
          </w:tcPr>
          <w:p w14:paraId="5CF92B3A" w14:textId="77777777" w:rsidR="00131A50" w:rsidRDefault="00131A50">
            <w:pPr>
              <w:spacing w:before="4" w:after="4" w:line="240" w:lineRule="auto"/>
              <w:rPr>
                <w:rFonts w:eastAsia="Trebuchet MS"/>
                <w:color w:val="000000"/>
                <w:szCs w:val="20"/>
                <w:lang w:eastAsia="en-GB"/>
              </w:rPr>
            </w:pPr>
          </w:p>
          <w:p w14:paraId="69AEB3F1" w14:textId="6F95B2CC" w:rsidR="00E8325B" w:rsidRPr="00E8325B" w:rsidRDefault="00E8325B">
            <w:pPr>
              <w:spacing w:before="4" w:after="4" w:line="240" w:lineRule="auto"/>
              <w:rPr>
                <w:rFonts w:eastAsia="Trebuchet MS"/>
                <w:color w:val="000000"/>
                <w:szCs w:val="20"/>
                <w:lang w:eastAsia="en-GB"/>
              </w:rPr>
            </w:pPr>
            <w:r w:rsidRPr="00E8325B">
              <w:rPr>
                <w:rFonts w:eastAsia="Trebuchet MS"/>
                <w:color w:val="000000"/>
                <w:szCs w:val="20"/>
                <w:lang w:eastAsia="en-GB"/>
              </w:rPr>
              <w:t xml:space="preserve">Charitable body </w:t>
            </w:r>
          </w:p>
        </w:tc>
        <w:tc>
          <w:tcPr>
            <w:tcW w:w="6231" w:type="dxa"/>
          </w:tcPr>
          <w:p w14:paraId="23FB0258" w14:textId="77777777" w:rsidR="00131A50" w:rsidRDefault="00131A50">
            <w:pPr>
              <w:spacing w:before="4" w:after="4" w:line="240" w:lineRule="auto"/>
              <w:ind w:right="359"/>
              <w:jc w:val="both"/>
              <w:rPr>
                <w:rFonts w:eastAsia="Trebuchet MS"/>
                <w:color w:val="000000"/>
                <w:szCs w:val="20"/>
                <w:lang w:eastAsia="en-GB"/>
              </w:rPr>
            </w:pPr>
          </w:p>
          <w:p w14:paraId="6E3A13D1" w14:textId="5BF0124D" w:rsidR="00E8325B" w:rsidRPr="00E8325B" w:rsidRDefault="00E8325B">
            <w:pPr>
              <w:spacing w:before="4" w:after="4" w:line="240" w:lineRule="auto"/>
              <w:ind w:right="359"/>
              <w:jc w:val="both"/>
              <w:rPr>
                <w:rFonts w:eastAsia="Trebuchet MS"/>
                <w:color w:val="000000"/>
                <w:szCs w:val="20"/>
                <w:lang w:eastAsia="en-GB"/>
              </w:rPr>
            </w:pPr>
            <w:r w:rsidRPr="00E8325B">
              <w:rPr>
                <w:rFonts w:eastAsia="Trebuchet MS"/>
                <w:color w:val="000000"/>
                <w:szCs w:val="20"/>
                <w:lang w:eastAsia="en-GB"/>
              </w:rPr>
              <w:t xml:space="preserve">A body on the Scottish Charity Register which is also regarded as a charity in relation to the application of the Taxes Acts. </w:t>
            </w:r>
          </w:p>
          <w:p w14:paraId="45172F03" w14:textId="77777777" w:rsidR="00E8325B" w:rsidRPr="00E8325B" w:rsidRDefault="00E8325B">
            <w:pPr>
              <w:spacing w:before="4" w:after="4" w:line="240" w:lineRule="auto"/>
              <w:jc w:val="both"/>
              <w:rPr>
                <w:rFonts w:eastAsia="Trebuchet MS"/>
                <w:color w:val="000000"/>
                <w:szCs w:val="20"/>
                <w:lang w:eastAsia="en-GB"/>
              </w:rPr>
            </w:pPr>
          </w:p>
        </w:tc>
      </w:tr>
    </w:tbl>
    <w:p w14:paraId="4B5D192D" w14:textId="1D100CC2" w:rsidR="005B6072" w:rsidRPr="005B6072" w:rsidRDefault="005B6072" w:rsidP="00F07731">
      <w:pPr>
        <w:keepNext/>
        <w:keepLines/>
        <w:tabs>
          <w:tab w:val="center" w:pos="894"/>
        </w:tabs>
        <w:spacing w:before="4" w:after="4" w:line="240" w:lineRule="auto"/>
        <w:ind w:left="-15"/>
        <w:jc w:val="both"/>
        <w:outlineLvl w:val="0"/>
        <w:rPr>
          <w:rFonts w:eastAsia="Trebuchet MS"/>
          <w:b/>
          <w:color w:val="000000"/>
          <w:szCs w:val="20"/>
          <w:lang w:eastAsia="en-GB"/>
        </w:rPr>
      </w:pPr>
      <w:r w:rsidRPr="005B6072">
        <w:rPr>
          <w:rFonts w:eastAsia="Trebuchet MS"/>
          <w:b/>
          <w:color w:val="000000"/>
          <w:szCs w:val="20"/>
          <w:lang w:eastAsia="en-GB"/>
        </w:rPr>
        <w:t xml:space="preserve">2. </w:t>
      </w:r>
      <w:r>
        <w:rPr>
          <w:rFonts w:eastAsia="Trebuchet MS"/>
          <w:b/>
          <w:color w:val="000000"/>
          <w:szCs w:val="20"/>
          <w:lang w:eastAsia="en-GB"/>
        </w:rPr>
        <w:tab/>
      </w:r>
      <w:r w:rsidRPr="005B6072">
        <w:rPr>
          <w:rFonts w:eastAsia="Trebuchet MS"/>
          <w:b/>
          <w:color w:val="000000"/>
          <w:szCs w:val="20"/>
          <w:lang w:eastAsia="en-GB"/>
        </w:rPr>
        <w:t xml:space="preserve">AIM </w:t>
      </w:r>
    </w:p>
    <w:p w14:paraId="4D9BB49B" w14:textId="77777777" w:rsidR="005B6072" w:rsidRDefault="005B6072" w:rsidP="00F07731">
      <w:pPr>
        <w:spacing w:before="4" w:after="4" w:line="240" w:lineRule="auto"/>
        <w:ind w:left="720" w:right="359"/>
        <w:jc w:val="both"/>
        <w:rPr>
          <w:rFonts w:eastAsia="Trebuchet MS"/>
          <w:color w:val="000000"/>
          <w:szCs w:val="20"/>
          <w:lang w:eastAsia="en-GB"/>
        </w:rPr>
      </w:pPr>
      <w:r w:rsidRPr="005B6072">
        <w:rPr>
          <w:rFonts w:eastAsia="Trebuchet MS"/>
          <w:color w:val="000000"/>
          <w:szCs w:val="20"/>
          <w:lang w:eastAsia="en-GB"/>
        </w:rPr>
        <w:t xml:space="preserve">The Aim of </w:t>
      </w:r>
      <w:r w:rsidRPr="005B6072">
        <w:rPr>
          <w:rFonts w:eastAsia="Trebuchet MS"/>
          <w:szCs w:val="20"/>
          <w:lang w:eastAsia="en-GB"/>
        </w:rPr>
        <w:t>Girlguiding [      ]</w:t>
      </w:r>
      <w:r w:rsidRPr="005B6072">
        <w:rPr>
          <w:rFonts w:eastAsia="Trebuchet MS"/>
          <w:color w:val="000000"/>
          <w:szCs w:val="20"/>
          <w:lang w:eastAsia="en-GB"/>
        </w:rPr>
        <w:t xml:space="preserve"> as a charity is to help girls and young women develop emotionally, mentally, physically and spiritually so that they can make a positive contribution to their community and the wider world according to the principles of the Association, and to facilitate Guiding for girls and young women. </w:t>
      </w:r>
    </w:p>
    <w:p w14:paraId="63221F48" w14:textId="77777777" w:rsidR="00F07731" w:rsidRDefault="00F07731" w:rsidP="00F07731">
      <w:pPr>
        <w:spacing w:before="4" w:after="4" w:line="240" w:lineRule="auto"/>
        <w:ind w:left="720" w:right="359"/>
        <w:jc w:val="both"/>
        <w:rPr>
          <w:rFonts w:eastAsia="Trebuchet MS"/>
          <w:color w:val="000000"/>
          <w:szCs w:val="20"/>
          <w:lang w:eastAsia="en-GB"/>
        </w:rPr>
      </w:pPr>
    </w:p>
    <w:p w14:paraId="09E787BE" w14:textId="77777777" w:rsidR="00CC168A" w:rsidRPr="00CC168A" w:rsidRDefault="00CC168A" w:rsidP="00CC168A">
      <w:pPr>
        <w:keepNext/>
        <w:keepLines/>
        <w:tabs>
          <w:tab w:val="center" w:pos="1368"/>
        </w:tabs>
        <w:spacing w:before="4" w:after="4" w:line="240" w:lineRule="auto"/>
        <w:ind w:left="709" w:hanging="724"/>
        <w:jc w:val="both"/>
        <w:outlineLvl w:val="0"/>
        <w:rPr>
          <w:rFonts w:eastAsia="Trebuchet MS"/>
          <w:b/>
          <w:color w:val="000000"/>
          <w:szCs w:val="20"/>
          <w:lang w:eastAsia="en-GB"/>
        </w:rPr>
      </w:pPr>
      <w:r w:rsidRPr="00CC168A">
        <w:rPr>
          <w:rFonts w:eastAsia="Trebuchet MS"/>
          <w:b/>
          <w:color w:val="000000"/>
          <w:szCs w:val="20"/>
          <w:lang w:eastAsia="en-GB"/>
        </w:rPr>
        <w:t xml:space="preserve">3. </w:t>
      </w:r>
      <w:r w:rsidRPr="00CC168A">
        <w:rPr>
          <w:rFonts w:eastAsia="Trebuchet MS"/>
          <w:b/>
          <w:color w:val="000000"/>
          <w:szCs w:val="20"/>
          <w:lang w:eastAsia="en-GB"/>
        </w:rPr>
        <w:tab/>
        <w:t>MEMBERSHIP OF GIRLGUIDING [    ]</w:t>
      </w:r>
    </w:p>
    <w:p w14:paraId="124F4B95" w14:textId="77777777" w:rsidR="00CC168A" w:rsidRPr="00CC168A" w:rsidRDefault="00CC168A" w:rsidP="00CC168A">
      <w:pPr>
        <w:spacing w:before="4" w:after="4" w:line="240" w:lineRule="auto"/>
        <w:ind w:left="725" w:hanging="10"/>
        <w:jc w:val="both"/>
        <w:rPr>
          <w:rFonts w:eastAsia="Trebuchet MS"/>
          <w:color w:val="5B9BD5"/>
          <w:szCs w:val="20"/>
          <w:lang w:eastAsia="en-GB"/>
        </w:rPr>
      </w:pPr>
      <w:r w:rsidRPr="00CC168A">
        <w:rPr>
          <w:rFonts w:eastAsia="Times New Roman"/>
          <w:iCs/>
          <w:color w:val="000000"/>
          <w:szCs w:val="20"/>
          <w:lang w:eastAsia="en-GB"/>
        </w:rPr>
        <w:t xml:space="preserve">Youth membership of Girlguiding [       ] is voluntary and is open to any girl or young woman aged between four and 18, or otherwise set by the Association. </w:t>
      </w:r>
      <w:r w:rsidRPr="00CC168A">
        <w:rPr>
          <w:rFonts w:eastAsia="Times New Roman"/>
          <w:iCs/>
          <w:color w:val="000000"/>
          <w:szCs w:val="20"/>
          <w:lang w:eastAsia="en-GB"/>
        </w:rPr>
        <w:br/>
      </w:r>
    </w:p>
    <w:p w14:paraId="07135884" w14:textId="77777777" w:rsidR="00CC168A" w:rsidRDefault="00CC168A" w:rsidP="00CC168A">
      <w:pPr>
        <w:spacing w:before="4" w:after="4" w:line="240" w:lineRule="auto"/>
        <w:ind w:left="715"/>
        <w:jc w:val="both"/>
        <w:rPr>
          <w:rFonts w:eastAsia="Trebuchet MS"/>
          <w:b/>
          <w:color w:val="0070C0"/>
          <w:szCs w:val="20"/>
          <w:lang w:eastAsia="en-GB"/>
        </w:rPr>
      </w:pPr>
      <w:r w:rsidRPr="00CC168A">
        <w:rPr>
          <w:rFonts w:eastAsia="Times New Roman"/>
          <w:iCs/>
          <w:color w:val="000000"/>
          <w:szCs w:val="20"/>
          <w:lang w:eastAsia="en-GB"/>
        </w:rPr>
        <w:t>Adult membership of Girlguiding [       ]  is voluntary and is open to application from those aged 18 years and over provided they agree to abide by the Association’s policies and code of conduct.</w:t>
      </w:r>
      <w:r w:rsidRPr="00CC168A">
        <w:rPr>
          <w:rFonts w:eastAsia="Trebuchet MS"/>
          <w:b/>
          <w:color w:val="0070C0"/>
          <w:szCs w:val="20"/>
          <w:lang w:eastAsia="en-GB"/>
        </w:rPr>
        <w:t xml:space="preserve"> </w:t>
      </w:r>
    </w:p>
    <w:p w14:paraId="7FEDEC8A" w14:textId="77777777" w:rsidR="00CC168A" w:rsidRDefault="00CC168A" w:rsidP="00CC168A">
      <w:pPr>
        <w:spacing w:before="4" w:after="4" w:line="240" w:lineRule="auto"/>
        <w:ind w:left="715"/>
        <w:jc w:val="both"/>
        <w:rPr>
          <w:rFonts w:eastAsia="Trebuchet MS"/>
          <w:b/>
          <w:color w:val="0070C0"/>
          <w:szCs w:val="20"/>
          <w:lang w:eastAsia="en-GB"/>
        </w:rPr>
      </w:pPr>
    </w:p>
    <w:p w14:paraId="6950432A" w14:textId="77777777" w:rsidR="00327B9E" w:rsidRPr="00327B9E" w:rsidRDefault="00327B9E" w:rsidP="00327B9E">
      <w:pPr>
        <w:keepNext/>
        <w:keepLines/>
        <w:tabs>
          <w:tab w:val="left" w:pos="709"/>
          <w:tab w:val="center" w:pos="1147"/>
        </w:tabs>
        <w:spacing w:before="4" w:after="4" w:line="240" w:lineRule="auto"/>
        <w:ind w:left="-15"/>
        <w:jc w:val="both"/>
        <w:outlineLvl w:val="0"/>
        <w:rPr>
          <w:rFonts w:eastAsia="Trebuchet MS"/>
          <w:b/>
          <w:color w:val="000000"/>
          <w:szCs w:val="20"/>
          <w:lang w:eastAsia="en-GB"/>
        </w:rPr>
      </w:pPr>
      <w:r w:rsidRPr="00327B9E">
        <w:rPr>
          <w:rFonts w:eastAsia="Trebuchet MS"/>
          <w:b/>
          <w:color w:val="000000"/>
          <w:szCs w:val="20"/>
          <w:lang w:eastAsia="en-GB"/>
        </w:rPr>
        <w:t xml:space="preserve">4. </w:t>
      </w:r>
      <w:r w:rsidRPr="00327B9E">
        <w:rPr>
          <w:rFonts w:eastAsia="Trebuchet MS"/>
          <w:b/>
          <w:color w:val="000000"/>
          <w:szCs w:val="20"/>
          <w:lang w:eastAsia="en-GB"/>
        </w:rPr>
        <w:tab/>
        <w:t xml:space="preserve">POWERS </w:t>
      </w:r>
    </w:p>
    <w:p w14:paraId="472D957F" w14:textId="77777777" w:rsidR="00327B9E" w:rsidRPr="00327B9E" w:rsidRDefault="00327B9E" w:rsidP="00327B9E">
      <w:pPr>
        <w:spacing w:before="4" w:after="4" w:line="240" w:lineRule="auto"/>
        <w:ind w:left="725" w:hanging="10"/>
        <w:jc w:val="both"/>
        <w:rPr>
          <w:rFonts w:eastAsia="Trebuchet MS"/>
          <w:color w:val="000000"/>
          <w:szCs w:val="20"/>
          <w:lang w:eastAsia="en-GB"/>
        </w:rPr>
      </w:pPr>
      <w:r w:rsidRPr="00327B9E">
        <w:rPr>
          <w:rFonts w:eastAsia="Trebuchet MS"/>
          <w:color w:val="000000"/>
          <w:szCs w:val="20"/>
          <w:lang w:eastAsia="en-GB"/>
        </w:rPr>
        <w:t xml:space="preserve">In pursuance of the Aim above </w:t>
      </w:r>
      <w:r w:rsidRPr="00327B9E">
        <w:rPr>
          <w:rFonts w:eastAsia="Trebuchet MS"/>
          <w:szCs w:val="20"/>
          <w:lang w:eastAsia="en-GB"/>
        </w:rPr>
        <w:t>Girlguiding [   ]</w:t>
      </w:r>
      <w:r w:rsidRPr="00327B9E">
        <w:rPr>
          <w:rFonts w:eastAsia="Trebuchet MS"/>
          <w:color w:val="000000"/>
          <w:szCs w:val="20"/>
          <w:lang w:eastAsia="en-GB"/>
        </w:rPr>
        <w:t xml:space="preserve"> shall have the following powers in addition to any powers conferred by the Association and in all other Statutory and Legal provisions: - </w:t>
      </w:r>
    </w:p>
    <w:p w14:paraId="3ACD10EA" w14:textId="77777777" w:rsidR="00327B9E" w:rsidRPr="00327B9E" w:rsidRDefault="00327B9E" w:rsidP="00327B9E">
      <w:pPr>
        <w:spacing w:before="4" w:after="4" w:line="240" w:lineRule="auto"/>
        <w:ind w:left="725" w:hanging="10"/>
        <w:jc w:val="both"/>
        <w:rPr>
          <w:rFonts w:eastAsia="Trebuchet MS"/>
          <w:color w:val="000000"/>
          <w:szCs w:val="20"/>
          <w:lang w:eastAsia="en-GB"/>
        </w:rPr>
      </w:pPr>
    </w:p>
    <w:p w14:paraId="680EAA6F" w14:textId="77777777" w:rsidR="00327B9E" w:rsidRPr="00327B9E" w:rsidRDefault="00327B9E" w:rsidP="00327B9E">
      <w:pPr>
        <w:numPr>
          <w:ilvl w:val="0"/>
          <w:numId w:val="7"/>
        </w:numPr>
        <w:spacing w:before="4" w:after="4" w:line="240" w:lineRule="auto"/>
        <w:ind w:right="6" w:hanging="706"/>
        <w:jc w:val="both"/>
        <w:rPr>
          <w:rFonts w:eastAsia="Trebuchet MS"/>
          <w:color w:val="000000"/>
          <w:szCs w:val="20"/>
          <w:lang w:eastAsia="en-GB"/>
        </w:rPr>
      </w:pPr>
      <w:r w:rsidRPr="00327B9E">
        <w:rPr>
          <w:rFonts w:eastAsia="Trebuchet MS"/>
          <w:color w:val="000000"/>
          <w:szCs w:val="20"/>
          <w:lang w:eastAsia="en-GB"/>
        </w:rPr>
        <w:t xml:space="preserve">To plan and provide for Guiding opportunities for girls and women in the County. </w:t>
      </w:r>
    </w:p>
    <w:p w14:paraId="15AD64D4" w14:textId="77777777" w:rsidR="00327B9E" w:rsidRPr="00327B9E" w:rsidRDefault="00327B9E" w:rsidP="00327B9E">
      <w:pPr>
        <w:numPr>
          <w:ilvl w:val="0"/>
          <w:numId w:val="7"/>
        </w:numPr>
        <w:spacing w:before="4" w:after="4" w:line="240" w:lineRule="auto"/>
        <w:ind w:right="6" w:hanging="706"/>
        <w:jc w:val="both"/>
        <w:rPr>
          <w:rFonts w:eastAsia="Trebuchet MS"/>
          <w:color w:val="000000"/>
          <w:szCs w:val="20"/>
          <w:lang w:eastAsia="en-GB"/>
        </w:rPr>
      </w:pPr>
      <w:r w:rsidRPr="00327B9E">
        <w:rPr>
          <w:rFonts w:eastAsia="Trebuchet MS"/>
          <w:color w:val="000000"/>
          <w:szCs w:val="20"/>
          <w:lang w:eastAsia="en-GB"/>
        </w:rPr>
        <w:t xml:space="preserve">To facilitate or implement any other activities which further the Aim. </w:t>
      </w:r>
    </w:p>
    <w:p w14:paraId="3801E033" w14:textId="77777777" w:rsidR="00327B9E" w:rsidRPr="00327B9E" w:rsidRDefault="00327B9E" w:rsidP="00327B9E">
      <w:pPr>
        <w:numPr>
          <w:ilvl w:val="0"/>
          <w:numId w:val="7"/>
        </w:numPr>
        <w:spacing w:before="4" w:after="4" w:line="240" w:lineRule="auto"/>
        <w:ind w:right="6" w:hanging="706"/>
        <w:jc w:val="both"/>
        <w:rPr>
          <w:rFonts w:eastAsia="Trebuchet MS"/>
          <w:color w:val="000000"/>
          <w:szCs w:val="20"/>
          <w:lang w:eastAsia="en-GB"/>
        </w:rPr>
      </w:pPr>
      <w:r w:rsidRPr="00327B9E">
        <w:rPr>
          <w:rFonts w:eastAsia="Trebuchet MS"/>
          <w:color w:val="000000"/>
          <w:szCs w:val="20"/>
          <w:lang w:eastAsia="en-GB"/>
        </w:rPr>
        <w:t xml:space="preserve">To open bank accounts with any recognised bank and to authorise office bearers or others to operate such accounts from time to time as the County Executive Committee shall decide, but with at least dual authorisation being required. </w:t>
      </w:r>
    </w:p>
    <w:p w14:paraId="3B02CD6F" w14:textId="77777777" w:rsidR="00327B9E" w:rsidRPr="00327B9E" w:rsidRDefault="00327B9E" w:rsidP="00327B9E">
      <w:pPr>
        <w:numPr>
          <w:ilvl w:val="0"/>
          <w:numId w:val="7"/>
        </w:numPr>
        <w:spacing w:before="4" w:after="4" w:line="240" w:lineRule="auto"/>
        <w:ind w:right="6" w:hanging="706"/>
        <w:jc w:val="both"/>
        <w:rPr>
          <w:rFonts w:eastAsia="Trebuchet MS"/>
          <w:color w:val="000000"/>
          <w:szCs w:val="20"/>
          <w:lang w:eastAsia="en-GB"/>
        </w:rPr>
      </w:pPr>
      <w:r w:rsidRPr="00327B9E">
        <w:rPr>
          <w:rFonts w:eastAsia="Trebuchet MS"/>
          <w:color w:val="000000"/>
          <w:szCs w:val="20"/>
          <w:lang w:eastAsia="en-GB"/>
        </w:rPr>
        <w:t xml:space="preserve">To take such steps as may be deemed appropriate for the purposes of raising funds for the County’s activities. </w:t>
      </w:r>
    </w:p>
    <w:p w14:paraId="758FEB0C" w14:textId="77777777" w:rsidR="00327B9E" w:rsidRPr="00327B9E" w:rsidRDefault="00327B9E" w:rsidP="00327B9E">
      <w:pPr>
        <w:numPr>
          <w:ilvl w:val="0"/>
          <w:numId w:val="7"/>
        </w:numPr>
        <w:spacing w:before="4" w:after="4" w:line="240" w:lineRule="auto"/>
        <w:ind w:right="6" w:hanging="706"/>
        <w:jc w:val="both"/>
        <w:rPr>
          <w:rFonts w:eastAsia="Trebuchet MS"/>
          <w:color w:val="000000"/>
          <w:szCs w:val="20"/>
          <w:lang w:eastAsia="en-GB"/>
        </w:rPr>
      </w:pPr>
      <w:r w:rsidRPr="00327B9E">
        <w:rPr>
          <w:rFonts w:eastAsia="Trebuchet MS"/>
          <w:color w:val="000000"/>
          <w:szCs w:val="20"/>
          <w:lang w:eastAsia="en-GB"/>
        </w:rPr>
        <w:t xml:space="preserve">To apply for and accept grants from any awarding body and to accept donations and legacies (and any reasonable conditions attached to them). </w:t>
      </w:r>
    </w:p>
    <w:p w14:paraId="2D390F64" w14:textId="77777777" w:rsidR="00327B9E" w:rsidRPr="00327B9E" w:rsidRDefault="00327B9E" w:rsidP="00327B9E">
      <w:pPr>
        <w:numPr>
          <w:ilvl w:val="0"/>
          <w:numId w:val="7"/>
        </w:numPr>
        <w:spacing w:before="4" w:after="4" w:line="240" w:lineRule="auto"/>
        <w:ind w:right="6" w:hanging="706"/>
        <w:jc w:val="both"/>
        <w:rPr>
          <w:rFonts w:eastAsia="Trebuchet MS"/>
          <w:color w:val="000000"/>
          <w:szCs w:val="20"/>
          <w:lang w:eastAsia="en-GB"/>
        </w:rPr>
      </w:pPr>
      <w:r w:rsidRPr="00327B9E">
        <w:rPr>
          <w:rFonts w:eastAsia="Trebuchet MS"/>
          <w:color w:val="000000"/>
          <w:szCs w:val="20"/>
          <w:lang w:eastAsia="en-GB"/>
        </w:rPr>
        <w:t>To invest from time to time any funds which are not immediately required for the County’s activities in such investments as may be considered appropriate in line with the County’s Investment Policy. To vary and dispose of any such investments, seeking professional advice as required.</w:t>
      </w:r>
    </w:p>
    <w:p w14:paraId="011035B1" w14:textId="77777777" w:rsidR="00327B9E" w:rsidRPr="00327B9E" w:rsidRDefault="00327B9E" w:rsidP="00327B9E">
      <w:pPr>
        <w:numPr>
          <w:ilvl w:val="0"/>
          <w:numId w:val="7"/>
        </w:numPr>
        <w:spacing w:before="4" w:after="4" w:line="240" w:lineRule="auto"/>
        <w:ind w:right="6" w:hanging="706"/>
        <w:jc w:val="both"/>
        <w:rPr>
          <w:rFonts w:eastAsia="Trebuchet MS"/>
          <w:color w:val="000000"/>
          <w:szCs w:val="20"/>
          <w:lang w:eastAsia="en-GB"/>
        </w:rPr>
      </w:pPr>
      <w:r w:rsidRPr="00327B9E">
        <w:rPr>
          <w:rFonts w:eastAsia="Trebuchet MS"/>
          <w:color w:val="000000"/>
          <w:szCs w:val="20"/>
          <w:lang w:eastAsia="en-GB"/>
        </w:rPr>
        <w:t xml:space="preserve">To borrow money, and to give security in support of any such borrowings by the County. </w:t>
      </w:r>
    </w:p>
    <w:p w14:paraId="65E869EA" w14:textId="77777777" w:rsidR="00327B9E" w:rsidRDefault="00327B9E" w:rsidP="00327B9E">
      <w:pPr>
        <w:numPr>
          <w:ilvl w:val="0"/>
          <w:numId w:val="7"/>
        </w:numPr>
        <w:spacing w:before="4" w:after="4" w:line="240" w:lineRule="auto"/>
        <w:ind w:right="6" w:hanging="706"/>
        <w:jc w:val="both"/>
        <w:rPr>
          <w:rFonts w:eastAsia="Trebuchet MS"/>
          <w:color w:val="000000"/>
          <w:szCs w:val="20"/>
          <w:lang w:eastAsia="en-GB"/>
        </w:rPr>
      </w:pPr>
      <w:r w:rsidRPr="00327B9E">
        <w:rPr>
          <w:rFonts w:eastAsia="Trebuchet MS"/>
          <w:color w:val="000000"/>
          <w:szCs w:val="20"/>
          <w:lang w:eastAsia="en-GB"/>
        </w:rPr>
        <w:t xml:space="preserve">To purchase, take on lease, hire, or otherwise acquire and hold, any property or rights which are suitable for the County’s activities. </w:t>
      </w:r>
    </w:p>
    <w:p w14:paraId="7D4CEE65" w14:textId="77777777" w:rsidR="00634737" w:rsidRDefault="00634737" w:rsidP="00634737">
      <w:pPr>
        <w:spacing w:before="4" w:after="4" w:line="240" w:lineRule="auto"/>
        <w:ind w:right="6"/>
        <w:jc w:val="both"/>
        <w:rPr>
          <w:rFonts w:eastAsia="Trebuchet MS"/>
          <w:color w:val="000000"/>
          <w:szCs w:val="20"/>
          <w:lang w:eastAsia="en-GB"/>
        </w:rPr>
      </w:pPr>
    </w:p>
    <w:p w14:paraId="605C9D44" w14:textId="77777777" w:rsidR="00634737" w:rsidRDefault="00634737" w:rsidP="00634737">
      <w:pPr>
        <w:spacing w:before="4" w:after="4" w:line="240" w:lineRule="auto"/>
        <w:ind w:right="6"/>
        <w:jc w:val="both"/>
        <w:rPr>
          <w:rFonts w:eastAsia="Trebuchet MS"/>
          <w:color w:val="000000"/>
          <w:szCs w:val="20"/>
          <w:lang w:eastAsia="en-GB"/>
        </w:rPr>
      </w:pPr>
    </w:p>
    <w:p w14:paraId="0A34E651" w14:textId="77777777" w:rsidR="00634737" w:rsidRPr="00327B9E" w:rsidRDefault="00634737" w:rsidP="00634737">
      <w:pPr>
        <w:spacing w:before="4" w:after="4" w:line="240" w:lineRule="auto"/>
        <w:ind w:right="6"/>
        <w:jc w:val="both"/>
        <w:rPr>
          <w:rFonts w:eastAsia="Trebuchet MS"/>
          <w:color w:val="000000"/>
          <w:szCs w:val="20"/>
          <w:lang w:eastAsia="en-GB"/>
        </w:rPr>
      </w:pPr>
    </w:p>
    <w:p w14:paraId="20343311" w14:textId="77777777" w:rsidR="00327B9E" w:rsidRPr="00327B9E" w:rsidRDefault="00327B9E" w:rsidP="00327B9E">
      <w:pPr>
        <w:numPr>
          <w:ilvl w:val="0"/>
          <w:numId w:val="7"/>
        </w:numPr>
        <w:spacing w:before="4" w:after="4" w:line="240" w:lineRule="auto"/>
        <w:ind w:right="6" w:hanging="706"/>
        <w:jc w:val="both"/>
        <w:rPr>
          <w:rFonts w:eastAsia="Trebuchet MS"/>
          <w:color w:val="000000"/>
          <w:szCs w:val="20"/>
          <w:lang w:eastAsia="en-GB"/>
        </w:rPr>
      </w:pPr>
      <w:r w:rsidRPr="00327B9E">
        <w:rPr>
          <w:rFonts w:eastAsia="Trebuchet MS"/>
          <w:color w:val="000000"/>
          <w:szCs w:val="20"/>
          <w:lang w:eastAsia="en-GB"/>
        </w:rPr>
        <w:t xml:space="preserve">To improve, manage, develop, or otherwise deal with, all or any part of the property and rights of the County. </w:t>
      </w:r>
    </w:p>
    <w:p w14:paraId="0D97D830" w14:textId="77777777" w:rsidR="00327B9E" w:rsidRPr="00327B9E" w:rsidRDefault="00327B9E" w:rsidP="00327B9E">
      <w:pPr>
        <w:numPr>
          <w:ilvl w:val="0"/>
          <w:numId w:val="7"/>
        </w:numPr>
        <w:spacing w:before="4" w:after="4" w:line="240" w:lineRule="auto"/>
        <w:ind w:right="6" w:hanging="706"/>
        <w:jc w:val="both"/>
        <w:rPr>
          <w:rFonts w:eastAsia="Trebuchet MS"/>
          <w:color w:val="000000"/>
          <w:szCs w:val="20"/>
          <w:lang w:eastAsia="en-GB"/>
        </w:rPr>
      </w:pPr>
      <w:r w:rsidRPr="00327B9E">
        <w:rPr>
          <w:rFonts w:eastAsia="Trebuchet MS"/>
          <w:color w:val="000000"/>
          <w:szCs w:val="20"/>
          <w:lang w:eastAsia="en-GB"/>
        </w:rPr>
        <w:t xml:space="preserve">To sell, let, hire out, license, or otherwise dispose of, all or any part of the property and rights of the County. </w:t>
      </w:r>
    </w:p>
    <w:p w14:paraId="154D6815" w14:textId="77777777" w:rsidR="00327B9E" w:rsidRPr="00327B9E" w:rsidRDefault="00327B9E" w:rsidP="00327B9E">
      <w:pPr>
        <w:numPr>
          <w:ilvl w:val="0"/>
          <w:numId w:val="7"/>
        </w:numPr>
        <w:spacing w:before="4" w:after="4" w:line="240" w:lineRule="auto"/>
        <w:ind w:right="6" w:hanging="706"/>
        <w:jc w:val="both"/>
        <w:rPr>
          <w:rFonts w:eastAsia="Trebuchet MS"/>
          <w:color w:val="000000"/>
          <w:szCs w:val="20"/>
          <w:lang w:eastAsia="en-GB"/>
        </w:rPr>
      </w:pPr>
      <w:r w:rsidRPr="00327B9E">
        <w:rPr>
          <w:rFonts w:eastAsia="Trebuchet MS"/>
          <w:color w:val="000000"/>
          <w:szCs w:val="20"/>
          <w:lang w:eastAsia="en-GB"/>
        </w:rPr>
        <w:t xml:space="preserve">To employ and remunerate such staff as are considered appropriate for the proper conduct of the activities of the County, and to make reasonable provision for the payment of pension and/or other benefits for members of staff, ex-members of staff and their dependants as considered appropriate by the County Executive Committee. </w:t>
      </w:r>
    </w:p>
    <w:p w14:paraId="559E9B69" w14:textId="77777777" w:rsidR="00327B9E" w:rsidRPr="00327B9E" w:rsidRDefault="00327B9E" w:rsidP="00327B9E">
      <w:pPr>
        <w:numPr>
          <w:ilvl w:val="0"/>
          <w:numId w:val="7"/>
        </w:numPr>
        <w:spacing w:before="4" w:after="4" w:line="240" w:lineRule="auto"/>
        <w:ind w:right="6" w:hanging="706"/>
        <w:jc w:val="both"/>
        <w:rPr>
          <w:rFonts w:eastAsia="Trebuchet MS"/>
          <w:color w:val="000000"/>
          <w:szCs w:val="20"/>
          <w:lang w:eastAsia="en-GB"/>
        </w:rPr>
      </w:pPr>
      <w:r w:rsidRPr="00327B9E">
        <w:rPr>
          <w:rFonts w:eastAsia="Trebuchet MS"/>
          <w:color w:val="000000"/>
          <w:szCs w:val="20"/>
          <w:lang w:eastAsia="en-GB"/>
        </w:rPr>
        <w:t xml:space="preserve">To engage, when required, professional consultants and advisers and to remunerate them. </w:t>
      </w:r>
    </w:p>
    <w:p w14:paraId="40BCE44F" w14:textId="77777777" w:rsidR="00327B9E" w:rsidRPr="00327B9E" w:rsidRDefault="00327B9E" w:rsidP="00327B9E">
      <w:pPr>
        <w:numPr>
          <w:ilvl w:val="0"/>
          <w:numId w:val="7"/>
        </w:numPr>
        <w:spacing w:before="4" w:after="4" w:line="240" w:lineRule="auto"/>
        <w:ind w:right="6" w:hanging="706"/>
        <w:jc w:val="both"/>
        <w:rPr>
          <w:rFonts w:eastAsia="Trebuchet MS"/>
          <w:color w:val="000000"/>
          <w:szCs w:val="20"/>
          <w:lang w:eastAsia="en-GB"/>
        </w:rPr>
      </w:pPr>
      <w:r w:rsidRPr="00327B9E">
        <w:rPr>
          <w:rFonts w:eastAsia="Trebuchet MS"/>
          <w:color w:val="000000"/>
          <w:szCs w:val="20"/>
          <w:lang w:eastAsia="en-GB"/>
        </w:rPr>
        <w:t xml:space="preserve">To effect insurance of all kinds (which may include appropriate trustee office bearer’s liability insurance). </w:t>
      </w:r>
    </w:p>
    <w:p w14:paraId="298F8A62" w14:textId="77777777" w:rsidR="00327B9E" w:rsidRPr="00327B9E" w:rsidRDefault="00327B9E" w:rsidP="00327B9E">
      <w:pPr>
        <w:numPr>
          <w:ilvl w:val="0"/>
          <w:numId w:val="7"/>
        </w:numPr>
        <w:spacing w:before="4" w:after="4" w:line="240" w:lineRule="auto"/>
        <w:ind w:right="6" w:hanging="706"/>
        <w:jc w:val="both"/>
        <w:rPr>
          <w:rFonts w:eastAsia="Trebuchet MS"/>
          <w:color w:val="000000"/>
          <w:szCs w:val="20"/>
          <w:lang w:eastAsia="en-GB"/>
        </w:rPr>
      </w:pPr>
      <w:r w:rsidRPr="00327B9E">
        <w:rPr>
          <w:rFonts w:eastAsia="Trebuchet MS"/>
          <w:color w:val="000000"/>
          <w:szCs w:val="20"/>
          <w:lang w:eastAsia="en-GB"/>
        </w:rPr>
        <w:t xml:space="preserve">To liaise with relevant voluntary and statutory bodies, all with a view to furthering the Aim. </w:t>
      </w:r>
    </w:p>
    <w:p w14:paraId="02BCA9B9" w14:textId="77777777" w:rsidR="00327B9E" w:rsidRPr="00327B9E" w:rsidRDefault="00327B9E" w:rsidP="00327B9E">
      <w:pPr>
        <w:numPr>
          <w:ilvl w:val="0"/>
          <w:numId w:val="7"/>
        </w:numPr>
        <w:spacing w:before="4" w:after="4" w:line="240" w:lineRule="auto"/>
        <w:ind w:right="6" w:hanging="706"/>
        <w:jc w:val="both"/>
        <w:rPr>
          <w:rFonts w:eastAsia="Trebuchet MS"/>
          <w:color w:val="000000"/>
          <w:szCs w:val="20"/>
          <w:lang w:eastAsia="en-GB"/>
        </w:rPr>
      </w:pPr>
      <w:r w:rsidRPr="00327B9E">
        <w:rPr>
          <w:rFonts w:eastAsia="Trebuchet MS"/>
          <w:color w:val="000000"/>
          <w:szCs w:val="20"/>
          <w:lang w:eastAsia="en-GB"/>
        </w:rPr>
        <w:t xml:space="preserve">To establish and/or support any other charitable body, and to make donations for any charitable purpose, all falling within the Aim. </w:t>
      </w:r>
    </w:p>
    <w:p w14:paraId="1AC7C2B3" w14:textId="77777777" w:rsidR="00327B9E" w:rsidRDefault="00327B9E" w:rsidP="00327B9E">
      <w:pPr>
        <w:numPr>
          <w:ilvl w:val="0"/>
          <w:numId w:val="7"/>
        </w:numPr>
        <w:spacing w:before="4" w:after="4" w:line="240" w:lineRule="auto"/>
        <w:ind w:right="6" w:hanging="706"/>
        <w:jc w:val="both"/>
        <w:rPr>
          <w:rFonts w:eastAsia="Trebuchet MS"/>
          <w:color w:val="000000"/>
          <w:szCs w:val="20"/>
          <w:lang w:eastAsia="en-GB"/>
        </w:rPr>
      </w:pPr>
      <w:r w:rsidRPr="00327B9E">
        <w:rPr>
          <w:rFonts w:eastAsia="Trebuchet MS"/>
          <w:color w:val="000000"/>
          <w:szCs w:val="20"/>
          <w:lang w:eastAsia="en-GB"/>
        </w:rPr>
        <w:t xml:space="preserve">To do anything which may be incidental to or may be required to further the Aim. </w:t>
      </w:r>
    </w:p>
    <w:p w14:paraId="5001D010" w14:textId="77777777" w:rsidR="00634737" w:rsidRDefault="00634737" w:rsidP="00634737">
      <w:pPr>
        <w:spacing w:before="4" w:after="4" w:line="240" w:lineRule="auto"/>
        <w:ind w:right="6"/>
        <w:jc w:val="both"/>
        <w:rPr>
          <w:rFonts w:eastAsia="Trebuchet MS"/>
          <w:color w:val="000000"/>
          <w:szCs w:val="20"/>
          <w:lang w:eastAsia="en-GB"/>
        </w:rPr>
      </w:pPr>
    </w:p>
    <w:p w14:paraId="17A22440" w14:textId="11F9D8F7" w:rsidR="0008563B" w:rsidRPr="00CC7EF2" w:rsidRDefault="005C7E35" w:rsidP="00CC7EF2">
      <w:pPr>
        <w:keepNext/>
        <w:keepLines/>
        <w:tabs>
          <w:tab w:val="center" w:pos="2153"/>
        </w:tabs>
        <w:spacing w:before="4" w:after="4" w:line="480" w:lineRule="auto"/>
        <w:ind w:left="-15"/>
        <w:outlineLvl w:val="0"/>
        <w:rPr>
          <w:rFonts w:eastAsia="Trebuchet MS"/>
          <w:b/>
          <w:color w:val="000000"/>
          <w:szCs w:val="20"/>
          <w:lang w:eastAsia="en-GB"/>
        </w:rPr>
      </w:pPr>
      <w:r w:rsidRPr="005C7E35">
        <w:rPr>
          <w:rFonts w:eastAsia="Trebuchet MS"/>
          <w:b/>
          <w:color w:val="000000"/>
          <w:szCs w:val="20"/>
          <w:lang w:eastAsia="en-GB"/>
        </w:rPr>
        <w:t xml:space="preserve">5. </w:t>
      </w:r>
      <w:r w:rsidRPr="005C7E35">
        <w:rPr>
          <w:rFonts w:eastAsia="Trebuchet MS"/>
          <w:b/>
          <w:color w:val="000000"/>
          <w:szCs w:val="20"/>
          <w:lang w:eastAsia="en-GB"/>
        </w:rPr>
        <w:tab/>
        <w:t>THE EXECUTIVE COMMITTEE</w:t>
      </w:r>
      <w:r w:rsidR="0008563B">
        <w:rPr>
          <w:rFonts w:eastAsia="Trebuchet MS"/>
          <w:b/>
          <w:color w:val="000000"/>
          <w:szCs w:val="20"/>
          <w:lang w:eastAsia="en-GB"/>
        </w:rPr>
        <w:tab/>
      </w:r>
    </w:p>
    <w:p w14:paraId="717B7A81" w14:textId="1996C4A4" w:rsidR="0008563B" w:rsidRPr="0008563B" w:rsidRDefault="0008563B" w:rsidP="0008563B">
      <w:pPr>
        <w:keepNext/>
        <w:keepLines/>
        <w:tabs>
          <w:tab w:val="center" w:pos="891"/>
          <w:tab w:val="center" w:pos="1743"/>
        </w:tabs>
        <w:spacing w:before="4" w:after="4" w:line="240" w:lineRule="auto"/>
        <w:ind w:left="720"/>
        <w:outlineLvl w:val="1"/>
        <w:rPr>
          <w:rFonts w:eastAsia="Trebuchet MS"/>
          <w:b/>
          <w:color w:val="000000"/>
          <w:szCs w:val="20"/>
          <w:lang w:eastAsia="en-GB"/>
        </w:rPr>
      </w:pPr>
      <w:r w:rsidRPr="0008563B">
        <w:rPr>
          <w:rFonts w:eastAsia="Trebuchet MS"/>
          <w:b/>
          <w:color w:val="000000"/>
          <w:szCs w:val="20"/>
          <w:lang w:eastAsia="en-GB"/>
        </w:rPr>
        <w:t xml:space="preserve">5.1 </w:t>
      </w:r>
      <w:r w:rsidR="00082E1B">
        <w:rPr>
          <w:rFonts w:eastAsia="Trebuchet MS"/>
          <w:b/>
          <w:color w:val="000000"/>
          <w:szCs w:val="20"/>
          <w:lang w:eastAsia="en-GB"/>
        </w:rPr>
        <w:tab/>
      </w:r>
      <w:r w:rsidRPr="0008563B">
        <w:rPr>
          <w:rFonts w:eastAsia="Trebuchet MS"/>
          <w:b/>
          <w:color w:val="000000"/>
          <w:szCs w:val="20"/>
          <w:lang w:eastAsia="en-GB"/>
        </w:rPr>
        <w:t xml:space="preserve">Remit </w:t>
      </w:r>
    </w:p>
    <w:p w14:paraId="4813A51B" w14:textId="370F2196" w:rsidR="0008563B" w:rsidRDefault="0008563B" w:rsidP="00620FD8">
      <w:pPr>
        <w:spacing w:before="4" w:after="4" w:line="240" w:lineRule="auto"/>
        <w:ind w:left="1451" w:hanging="10"/>
        <w:jc w:val="both"/>
        <w:rPr>
          <w:rFonts w:eastAsia="Trebuchet MS"/>
          <w:color w:val="000000"/>
          <w:szCs w:val="20"/>
          <w:lang w:eastAsia="en-GB"/>
        </w:rPr>
      </w:pPr>
      <w:r w:rsidRPr="0008563B">
        <w:rPr>
          <w:rFonts w:eastAsia="Trebuchet MS"/>
          <w:color w:val="000000"/>
          <w:szCs w:val="20"/>
          <w:lang w:eastAsia="en-GB"/>
        </w:rPr>
        <w:t>The Executive Committee shall be responsible for the governance and overall good management of the County. This shall include working with districts* / divisions* to ensure the views of members are considered in the debates at the executive committee.</w:t>
      </w:r>
    </w:p>
    <w:p w14:paraId="7E1BB72A" w14:textId="77777777" w:rsidR="00C1443A" w:rsidRDefault="00C1443A" w:rsidP="00620FD8">
      <w:pPr>
        <w:spacing w:before="4" w:after="4" w:line="240" w:lineRule="auto"/>
        <w:ind w:left="1451" w:hanging="10"/>
        <w:jc w:val="both"/>
        <w:rPr>
          <w:rFonts w:eastAsia="Trebuchet MS"/>
          <w:color w:val="000000"/>
          <w:szCs w:val="20"/>
          <w:lang w:eastAsia="en-GB"/>
        </w:rPr>
      </w:pPr>
    </w:p>
    <w:p w14:paraId="237D0357" w14:textId="4BA33CBE" w:rsidR="00C1443A" w:rsidRPr="00C1443A" w:rsidRDefault="00C1443A" w:rsidP="00C1443A">
      <w:pPr>
        <w:keepNext/>
        <w:keepLines/>
        <w:tabs>
          <w:tab w:val="left" w:pos="1134"/>
          <w:tab w:val="center" w:pos="2100"/>
        </w:tabs>
        <w:spacing w:before="4" w:after="4" w:line="240" w:lineRule="auto"/>
        <w:ind w:left="1560" w:hanging="851"/>
        <w:outlineLvl w:val="1"/>
        <w:rPr>
          <w:rFonts w:eastAsia="Trebuchet MS"/>
          <w:b/>
          <w:color w:val="000000"/>
          <w:szCs w:val="20"/>
          <w:lang w:eastAsia="en-GB"/>
        </w:rPr>
      </w:pPr>
      <w:r w:rsidRPr="00C1443A">
        <w:rPr>
          <w:rFonts w:eastAsia="Trebuchet MS"/>
          <w:b/>
          <w:color w:val="000000"/>
          <w:szCs w:val="20"/>
          <w:lang w:eastAsia="en-GB"/>
        </w:rPr>
        <w:t xml:space="preserve">5.2      </w:t>
      </w:r>
      <w:r>
        <w:rPr>
          <w:rFonts w:eastAsia="Trebuchet MS"/>
          <w:b/>
          <w:color w:val="000000"/>
          <w:szCs w:val="20"/>
          <w:lang w:eastAsia="en-GB"/>
        </w:rPr>
        <w:t xml:space="preserve">    </w:t>
      </w:r>
      <w:r w:rsidRPr="00C1443A">
        <w:rPr>
          <w:rFonts w:eastAsia="Trebuchet MS"/>
          <w:b/>
          <w:color w:val="000000"/>
          <w:szCs w:val="20"/>
          <w:lang w:eastAsia="en-GB"/>
        </w:rPr>
        <w:t xml:space="preserve">Executive Committee Membership </w:t>
      </w:r>
    </w:p>
    <w:p w14:paraId="0DF5EB76" w14:textId="77777777" w:rsidR="00C1443A" w:rsidRPr="00C1443A" w:rsidRDefault="00C1443A" w:rsidP="00C1443A">
      <w:pPr>
        <w:spacing w:before="4" w:after="4" w:line="240" w:lineRule="auto"/>
        <w:ind w:left="1451" w:hanging="10"/>
        <w:jc w:val="both"/>
        <w:rPr>
          <w:rFonts w:eastAsia="Trebuchet MS"/>
          <w:color w:val="000000"/>
          <w:szCs w:val="20"/>
          <w:lang w:eastAsia="en-GB"/>
        </w:rPr>
      </w:pPr>
      <w:r w:rsidRPr="00C1443A">
        <w:rPr>
          <w:rFonts w:eastAsia="Trebuchet MS"/>
          <w:color w:val="000000"/>
          <w:szCs w:val="20"/>
          <w:lang w:eastAsia="en-GB"/>
        </w:rPr>
        <w:t xml:space="preserve">The voting members of the County Executive Committee shall be deemed to be the Trustees of </w:t>
      </w:r>
      <w:r w:rsidRPr="00C1443A">
        <w:rPr>
          <w:rFonts w:eastAsia="Trebuchet MS"/>
          <w:szCs w:val="20"/>
          <w:lang w:eastAsia="en-GB"/>
        </w:rPr>
        <w:t xml:space="preserve">Girlguiding [   ] under the Charities and Trustees Investment (Scotland) Act 2005.  </w:t>
      </w:r>
    </w:p>
    <w:p w14:paraId="2E56D2F4" w14:textId="77777777" w:rsidR="00C1443A" w:rsidRDefault="00C1443A" w:rsidP="00815403">
      <w:pPr>
        <w:spacing w:before="4" w:line="240" w:lineRule="auto"/>
        <w:ind w:left="1451" w:hanging="10"/>
        <w:jc w:val="both"/>
        <w:rPr>
          <w:rFonts w:eastAsia="Trebuchet MS"/>
          <w:color w:val="000000"/>
          <w:szCs w:val="20"/>
          <w:lang w:eastAsia="en-GB"/>
        </w:rPr>
      </w:pPr>
      <w:r w:rsidRPr="00C1443A">
        <w:rPr>
          <w:rFonts w:eastAsia="Trebuchet MS"/>
          <w:color w:val="000000"/>
          <w:szCs w:val="20"/>
          <w:lang w:eastAsia="en-GB"/>
        </w:rPr>
        <w:t xml:space="preserve">The Executive Committee shall be composed of at least six and </w:t>
      </w:r>
      <w:r w:rsidRPr="00C1443A">
        <w:rPr>
          <w:rFonts w:eastAsia="Trebuchet MS"/>
          <w:szCs w:val="20"/>
          <w:lang w:eastAsia="en-GB"/>
        </w:rPr>
        <w:t xml:space="preserve">not more than 12 </w:t>
      </w:r>
      <w:r w:rsidRPr="00C1443A">
        <w:rPr>
          <w:rFonts w:eastAsia="Trebuchet MS"/>
          <w:color w:val="000000"/>
          <w:szCs w:val="20"/>
          <w:lang w:eastAsia="en-GB"/>
        </w:rPr>
        <w:t xml:space="preserve">individual voting members, comprising: </w:t>
      </w:r>
    </w:p>
    <w:p w14:paraId="33380432" w14:textId="77777777" w:rsidR="00815403" w:rsidRPr="00815403" w:rsidRDefault="00815403" w:rsidP="00815403">
      <w:pPr>
        <w:numPr>
          <w:ilvl w:val="0"/>
          <w:numId w:val="8"/>
        </w:numPr>
        <w:spacing w:before="4" w:after="4" w:line="240" w:lineRule="auto"/>
        <w:ind w:right="6" w:hanging="10"/>
        <w:jc w:val="both"/>
        <w:rPr>
          <w:rFonts w:eastAsia="Trebuchet MS"/>
          <w:color w:val="000000"/>
          <w:szCs w:val="20"/>
          <w:lang w:eastAsia="en-GB"/>
        </w:rPr>
      </w:pPr>
      <w:r w:rsidRPr="00815403">
        <w:rPr>
          <w:rFonts w:eastAsia="Trebuchet MS"/>
          <w:color w:val="000000"/>
          <w:szCs w:val="20"/>
          <w:lang w:eastAsia="en-GB"/>
        </w:rPr>
        <w:t xml:space="preserve">The County Commissioner </w:t>
      </w:r>
    </w:p>
    <w:p w14:paraId="0705BB39" w14:textId="77777777" w:rsidR="00815403" w:rsidRPr="00815403" w:rsidRDefault="00815403" w:rsidP="00815403">
      <w:pPr>
        <w:numPr>
          <w:ilvl w:val="0"/>
          <w:numId w:val="8"/>
        </w:numPr>
        <w:spacing w:before="4" w:after="4" w:line="240" w:lineRule="auto"/>
        <w:ind w:right="6" w:hanging="10"/>
        <w:jc w:val="both"/>
        <w:rPr>
          <w:rFonts w:eastAsia="Trebuchet MS"/>
          <w:szCs w:val="20"/>
          <w:lang w:eastAsia="en-GB"/>
        </w:rPr>
      </w:pPr>
      <w:r w:rsidRPr="00815403">
        <w:rPr>
          <w:rFonts w:eastAsia="Trebuchet MS"/>
          <w:szCs w:val="20"/>
          <w:lang w:eastAsia="en-GB"/>
        </w:rPr>
        <w:t>One Assistant County Commissioner (if appointed)</w:t>
      </w:r>
    </w:p>
    <w:p w14:paraId="01EC3102" w14:textId="77777777" w:rsidR="00815403" w:rsidRPr="00815403" w:rsidRDefault="00815403" w:rsidP="00815403">
      <w:pPr>
        <w:numPr>
          <w:ilvl w:val="0"/>
          <w:numId w:val="8"/>
        </w:numPr>
        <w:spacing w:before="4" w:after="4" w:line="240" w:lineRule="auto"/>
        <w:ind w:right="6" w:hanging="10"/>
        <w:jc w:val="both"/>
        <w:rPr>
          <w:rFonts w:eastAsia="Trebuchet MS"/>
          <w:szCs w:val="20"/>
          <w:lang w:eastAsia="en-GB"/>
        </w:rPr>
      </w:pPr>
      <w:r w:rsidRPr="00815403">
        <w:rPr>
          <w:rFonts w:eastAsia="Trebuchet MS"/>
          <w:szCs w:val="20"/>
          <w:lang w:eastAsia="en-GB"/>
        </w:rPr>
        <w:t xml:space="preserve">The County Treasurer  </w:t>
      </w:r>
    </w:p>
    <w:p w14:paraId="5D20CF26" w14:textId="331C71D2" w:rsidR="00815403" w:rsidRDefault="00815403" w:rsidP="00815403">
      <w:pPr>
        <w:numPr>
          <w:ilvl w:val="0"/>
          <w:numId w:val="8"/>
        </w:numPr>
        <w:spacing w:before="4" w:after="4" w:line="240" w:lineRule="auto"/>
        <w:ind w:right="6"/>
        <w:jc w:val="both"/>
        <w:rPr>
          <w:rFonts w:eastAsia="Trebuchet MS"/>
          <w:szCs w:val="20"/>
          <w:lang w:eastAsia="en-GB"/>
        </w:rPr>
      </w:pPr>
      <w:r w:rsidRPr="00815403">
        <w:rPr>
          <w:rFonts w:eastAsia="Trebuchet MS"/>
          <w:szCs w:val="20"/>
          <w:lang w:eastAsia="en-GB"/>
        </w:rPr>
        <w:t>Such additional members, as may be appointed or elected</w:t>
      </w:r>
      <w:r>
        <w:rPr>
          <w:rFonts w:eastAsia="Trebuchet MS"/>
          <w:szCs w:val="20"/>
          <w:lang w:eastAsia="en-GB"/>
        </w:rPr>
        <w:t xml:space="preserve"> </w:t>
      </w:r>
      <w:r w:rsidRPr="00815403">
        <w:rPr>
          <w:rFonts w:eastAsia="Trebuchet MS"/>
          <w:szCs w:val="20"/>
          <w:lang w:eastAsia="en-GB"/>
        </w:rPr>
        <w:t xml:space="preserve">the County Commissioner in consultation with members of the Executive Committee for a specific purpose or period.  </w:t>
      </w:r>
    </w:p>
    <w:p w14:paraId="0FC644CC" w14:textId="77777777" w:rsidR="00815403" w:rsidRPr="00815403" w:rsidRDefault="00815403" w:rsidP="00815403">
      <w:pPr>
        <w:spacing w:before="4" w:after="4" w:line="240" w:lineRule="auto"/>
        <w:ind w:right="6"/>
        <w:jc w:val="both"/>
        <w:rPr>
          <w:rFonts w:eastAsia="Trebuchet MS"/>
          <w:szCs w:val="20"/>
          <w:lang w:eastAsia="en-GB"/>
        </w:rPr>
      </w:pPr>
    </w:p>
    <w:p w14:paraId="17818141" w14:textId="77777777" w:rsidR="00623D44" w:rsidRPr="00623D44" w:rsidRDefault="00623D44" w:rsidP="00623D44">
      <w:pPr>
        <w:spacing w:after="0" w:line="240" w:lineRule="auto"/>
        <w:ind w:left="1418"/>
        <w:rPr>
          <w:rFonts w:eastAsia="Trebuchet MS"/>
          <w:szCs w:val="20"/>
          <w:lang w:eastAsia="en-GB"/>
        </w:rPr>
      </w:pPr>
      <w:r w:rsidRPr="00623D44">
        <w:rPr>
          <w:rFonts w:eastAsia="Trebuchet MS"/>
          <w:szCs w:val="20"/>
          <w:lang w:eastAsia="en-GB"/>
        </w:rPr>
        <w:t>The following persons may be invited to attend meetings of the Executive but shall have no vote:</w:t>
      </w:r>
    </w:p>
    <w:p w14:paraId="5E486983" w14:textId="77777777" w:rsidR="00623D44" w:rsidRPr="00623D44" w:rsidRDefault="00623D44" w:rsidP="00623D44">
      <w:pPr>
        <w:spacing w:after="0" w:line="240" w:lineRule="auto"/>
        <w:ind w:left="1418"/>
        <w:rPr>
          <w:rFonts w:eastAsia="Trebuchet MS"/>
          <w:szCs w:val="20"/>
          <w:lang w:eastAsia="en-GB"/>
        </w:rPr>
      </w:pPr>
    </w:p>
    <w:p w14:paraId="1B04AAB2" w14:textId="77777777" w:rsidR="00623D44" w:rsidRPr="00623D44" w:rsidRDefault="00623D44" w:rsidP="00623D44">
      <w:pPr>
        <w:numPr>
          <w:ilvl w:val="0"/>
          <w:numId w:val="9"/>
        </w:numPr>
        <w:spacing w:after="0" w:line="240" w:lineRule="auto"/>
        <w:ind w:right="6"/>
        <w:contextualSpacing/>
        <w:jc w:val="both"/>
        <w:rPr>
          <w:rFonts w:eastAsia="Trebuchet MS"/>
          <w:szCs w:val="20"/>
          <w:lang w:eastAsia="en-GB"/>
        </w:rPr>
      </w:pPr>
      <w:r w:rsidRPr="00623D44">
        <w:rPr>
          <w:rFonts w:eastAsia="Trebuchet MS"/>
          <w:szCs w:val="20"/>
          <w:lang w:eastAsia="en-GB"/>
        </w:rPr>
        <w:t>County President</w:t>
      </w:r>
    </w:p>
    <w:p w14:paraId="1D153BEB" w14:textId="77777777" w:rsidR="00623D44" w:rsidRPr="00623D44" w:rsidRDefault="00623D44" w:rsidP="00623D44">
      <w:pPr>
        <w:numPr>
          <w:ilvl w:val="0"/>
          <w:numId w:val="9"/>
        </w:numPr>
        <w:spacing w:after="0" w:line="240" w:lineRule="auto"/>
        <w:ind w:right="6"/>
        <w:contextualSpacing/>
        <w:jc w:val="both"/>
        <w:rPr>
          <w:rFonts w:eastAsia="Trebuchet MS"/>
          <w:szCs w:val="20"/>
          <w:lang w:eastAsia="en-GB"/>
        </w:rPr>
      </w:pPr>
      <w:r w:rsidRPr="00623D44">
        <w:rPr>
          <w:rFonts w:eastAsia="Trebuchet MS"/>
          <w:szCs w:val="20"/>
          <w:lang w:eastAsia="en-GB"/>
        </w:rPr>
        <w:t>County Minute Secretary</w:t>
      </w:r>
    </w:p>
    <w:p w14:paraId="52A86443" w14:textId="77777777" w:rsidR="00623D44" w:rsidRPr="00623D44" w:rsidRDefault="00623D44" w:rsidP="00623D44">
      <w:pPr>
        <w:numPr>
          <w:ilvl w:val="0"/>
          <w:numId w:val="9"/>
        </w:numPr>
        <w:spacing w:after="0" w:line="240" w:lineRule="auto"/>
        <w:ind w:right="6"/>
        <w:contextualSpacing/>
        <w:jc w:val="both"/>
        <w:rPr>
          <w:rFonts w:eastAsia="Trebuchet MS"/>
          <w:szCs w:val="20"/>
          <w:lang w:eastAsia="en-GB"/>
        </w:rPr>
      </w:pPr>
      <w:r w:rsidRPr="00623D44">
        <w:rPr>
          <w:rFonts w:eastAsia="Trebuchet MS"/>
          <w:szCs w:val="20"/>
          <w:lang w:eastAsia="en-GB"/>
        </w:rPr>
        <w:t>County Chair of Trefoil Guild</w:t>
      </w:r>
    </w:p>
    <w:p w14:paraId="211B3988" w14:textId="77777777" w:rsidR="00623D44" w:rsidRPr="00623D44" w:rsidRDefault="00623D44" w:rsidP="00623D44">
      <w:pPr>
        <w:numPr>
          <w:ilvl w:val="0"/>
          <w:numId w:val="9"/>
        </w:numPr>
        <w:spacing w:after="0" w:line="240" w:lineRule="auto"/>
        <w:ind w:right="6"/>
        <w:contextualSpacing/>
        <w:jc w:val="both"/>
        <w:rPr>
          <w:rFonts w:eastAsia="Trebuchet MS"/>
          <w:szCs w:val="20"/>
          <w:lang w:eastAsia="en-GB"/>
        </w:rPr>
      </w:pPr>
      <w:r w:rsidRPr="00623D44">
        <w:rPr>
          <w:rFonts w:eastAsia="Trebuchet MS"/>
          <w:szCs w:val="20"/>
          <w:lang w:eastAsia="en-GB"/>
        </w:rPr>
        <w:t>Additional Assistant County Commissioner(s)</w:t>
      </w:r>
    </w:p>
    <w:p w14:paraId="447CC559" w14:textId="77777777" w:rsidR="00C1443A" w:rsidRDefault="00C1443A" w:rsidP="001014E7">
      <w:pPr>
        <w:spacing w:before="4" w:after="4" w:line="240" w:lineRule="auto"/>
        <w:jc w:val="both"/>
        <w:rPr>
          <w:rFonts w:eastAsia="Trebuchet MS"/>
          <w:color w:val="000000"/>
          <w:szCs w:val="20"/>
          <w:lang w:eastAsia="en-GB"/>
        </w:rPr>
      </w:pPr>
    </w:p>
    <w:p w14:paraId="72F2AF05" w14:textId="5E6AAEBB" w:rsidR="004A2820" w:rsidRPr="004A2820" w:rsidRDefault="004A2820" w:rsidP="004A2820">
      <w:pPr>
        <w:keepNext/>
        <w:keepLines/>
        <w:tabs>
          <w:tab w:val="center" w:pos="891"/>
          <w:tab w:val="center" w:pos="2243"/>
        </w:tabs>
        <w:spacing w:before="4" w:after="4" w:line="240" w:lineRule="auto"/>
        <w:outlineLvl w:val="1"/>
        <w:rPr>
          <w:rFonts w:eastAsia="Trebuchet MS"/>
          <w:b/>
          <w:color w:val="000000"/>
          <w:szCs w:val="20"/>
          <w:lang w:eastAsia="en-GB"/>
        </w:rPr>
      </w:pPr>
      <w:r>
        <w:rPr>
          <w:rFonts w:ascii="Trebuchet MS" w:eastAsia="Trebuchet MS" w:hAnsi="Trebuchet MS" w:cs="Trebuchet MS"/>
          <w:b/>
          <w:color w:val="000000"/>
          <w:lang w:eastAsia="en-GB"/>
        </w:rPr>
        <w:tab/>
      </w:r>
      <w:r w:rsidRPr="004A2820">
        <w:rPr>
          <w:rFonts w:eastAsia="Trebuchet MS"/>
          <w:b/>
          <w:color w:val="000000"/>
          <w:szCs w:val="20"/>
          <w:lang w:eastAsia="en-GB"/>
        </w:rPr>
        <w:t xml:space="preserve">5.3 </w:t>
      </w:r>
      <w:r w:rsidRPr="004A2820">
        <w:rPr>
          <w:rFonts w:eastAsia="Trebuchet MS"/>
          <w:b/>
          <w:color w:val="000000"/>
          <w:szCs w:val="20"/>
          <w:lang w:eastAsia="en-GB"/>
        </w:rPr>
        <w:tab/>
        <w:t xml:space="preserve">Terms of Office </w:t>
      </w:r>
    </w:p>
    <w:p w14:paraId="63315916" w14:textId="77777777" w:rsidR="004A2820" w:rsidRDefault="004A2820" w:rsidP="004A2820">
      <w:pPr>
        <w:spacing w:before="4" w:after="4" w:line="240" w:lineRule="auto"/>
        <w:ind w:left="1451"/>
        <w:jc w:val="both"/>
        <w:rPr>
          <w:rFonts w:eastAsia="Trebuchet MS"/>
          <w:color w:val="000000"/>
          <w:szCs w:val="20"/>
          <w:lang w:eastAsia="en-GB"/>
        </w:rPr>
      </w:pPr>
      <w:r w:rsidRPr="004A2820">
        <w:rPr>
          <w:rFonts w:eastAsia="Trebuchet MS"/>
          <w:color w:val="000000"/>
          <w:szCs w:val="20"/>
          <w:lang w:eastAsia="en-GB"/>
        </w:rPr>
        <w:t xml:space="preserve">The terms of office of the voting members of the Executive Committee shall be as specified according to their county appointment. If the term of office is not specified, the County Commissioner may propose a term of office to be agreed by the Executive Committee.  </w:t>
      </w:r>
    </w:p>
    <w:p w14:paraId="6F9C47C8" w14:textId="77777777" w:rsidR="00AE647B" w:rsidRPr="00AE647B" w:rsidRDefault="00AE647B" w:rsidP="00D12C6D">
      <w:pPr>
        <w:spacing w:before="4" w:after="4" w:line="240" w:lineRule="auto"/>
        <w:jc w:val="both"/>
        <w:rPr>
          <w:rFonts w:eastAsia="Trebuchet MS"/>
          <w:color w:val="000000"/>
          <w:sz w:val="18"/>
          <w:szCs w:val="18"/>
          <w:lang w:eastAsia="en-GB"/>
        </w:rPr>
      </w:pPr>
    </w:p>
    <w:p w14:paraId="3DB2DC57" w14:textId="11C5D31A" w:rsidR="00AE647B" w:rsidRPr="00AE647B" w:rsidRDefault="00AE647B" w:rsidP="00AE647B">
      <w:pPr>
        <w:keepNext/>
        <w:keepLines/>
        <w:tabs>
          <w:tab w:val="center" w:pos="891"/>
          <w:tab w:val="center" w:pos="1891"/>
        </w:tabs>
        <w:spacing w:before="4" w:after="4" w:line="240" w:lineRule="auto"/>
        <w:outlineLvl w:val="1"/>
        <w:rPr>
          <w:rFonts w:eastAsia="Trebuchet MS"/>
          <w:b/>
          <w:color w:val="000000"/>
          <w:szCs w:val="20"/>
          <w:lang w:eastAsia="en-GB"/>
        </w:rPr>
      </w:pPr>
      <w:r w:rsidRPr="00AE647B">
        <w:rPr>
          <w:rFonts w:eastAsia="Trebuchet MS"/>
          <w:b/>
          <w:color w:val="000000"/>
          <w:szCs w:val="20"/>
          <w:lang w:eastAsia="en-GB"/>
        </w:rPr>
        <w:tab/>
        <w:t xml:space="preserve">5.4 </w:t>
      </w:r>
      <w:r w:rsidRPr="00AE647B">
        <w:rPr>
          <w:rFonts w:eastAsia="Trebuchet MS"/>
          <w:b/>
          <w:color w:val="000000"/>
          <w:szCs w:val="20"/>
          <w:lang w:eastAsia="en-GB"/>
        </w:rPr>
        <w:tab/>
        <w:t xml:space="preserve">Meetings </w:t>
      </w:r>
    </w:p>
    <w:p w14:paraId="11BBBB38" w14:textId="77777777" w:rsidR="00AE647B" w:rsidRPr="00AE647B" w:rsidRDefault="00AE647B" w:rsidP="00AE647B">
      <w:pPr>
        <w:spacing w:before="4" w:after="4" w:line="240" w:lineRule="auto"/>
        <w:ind w:left="1451" w:hanging="10"/>
        <w:jc w:val="both"/>
        <w:rPr>
          <w:rFonts w:eastAsia="Trebuchet MS"/>
          <w:color w:val="000000"/>
          <w:szCs w:val="20"/>
          <w:lang w:eastAsia="en-GB"/>
        </w:rPr>
      </w:pPr>
      <w:r w:rsidRPr="00AE647B">
        <w:rPr>
          <w:rFonts w:eastAsia="Trebuchet MS"/>
          <w:color w:val="000000"/>
          <w:szCs w:val="20"/>
          <w:lang w:eastAsia="en-GB"/>
        </w:rPr>
        <w:t xml:space="preserve">The Executive Committee shall meet as often as required, but not less than </w:t>
      </w:r>
      <w:r w:rsidRPr="00AE647B">
        <w:rPr>
          <w:rFonts w:eastAsia="Trebuchet MS"/>
          <w:szCs w:val="20"/>
          <w:lang w:eastAsia="en-GB"/>
        </w:rPr>
        <w:t xml:space="preserve">4 </w:t>
      </w:r>
      <w:r w:rsidRPr="00AE647B">
        <w:rPr>
          <w:rFonts w:eastAsia="Trebuchet MS"/>
          <w:color w:val="000000"/>
          <w:szCs w:val="20"/>
          <w:lang w:eastAsia="en-GB"/>
        </w:rPr>
        <w:t>times a year</w:t>
      </w:r>
      <w:r w:rsidRPr="00AE647B">
        <w:rPr>
          <w:rFonts w:eastAsia="Trebuchet MS"/>
          <w:szCs w:val="20"/>
          <w:lang w:eastAsia="en-GB"/>
        </w:rPr>
        <w:t xml:space="preserve">.  Meetings may take place in person, or online via video or audio conferencing, and individual members can participate in meetings remotely. </w:t>
      </w:r>
      <w:r w:rsidRPr="00AE647B">
        <w:rPr>
          <w:rFonts w:eastAsia="Trebuchet MS"/>
          <w:color w:val="000000"/>
          <w:szCs w:val="20"/>
          <w:lang w:eastAsia="en-GB"/>
        </w:rPr>
        <w:t xml:space="preserve">All meetings will be chaired by the County Commissioner who may appoint a substitute to act in her absence. </w:t>
      </w:r>
    </w:p>
    <w:p w14:paraId="6A09FD00" w14:textId="77777777" w:rsidR="00AE647B" w:rsidRPr="00AE647B" w:rsidRDefault="00AE647B" w:rsidP="00AE647B">
      <w:pPr>
        <w:spacing w:before="4" w:after="4" w:line="240" w:lineRule="auto"/>
        <w:ind w:left="1451" w:hanging="10"/>
        <w:jc w:val="both"/>
        <w:rPr>
          <w:rFonts w:eastAsia="Trebuchet MS"/>
          <w:color w:val="000000"/>
          <w:szCs w:val="20"/>
          <w:lang w:eastAsia="en-GB"/>
        </w:rPr>
      </w:pPr>
    </w:p>
    <w:p w14:paraId="1C3BE8E8" w14:textId="77777777" w:rsidR="00AE647B" w:rsidRPr="00AE647B" w:rsidRDefault="00AE647B" w:rsidP="00AE647B">
      <w:pPr>
        <w:spacing w:before="4" w:after="4" w:line="240" w:lineRule="auto"/>
        <w:ind w:left="1451" w:hanging="10"/>
        <w:jc w:val="both"/>
        <w:rPr>
          <w:rFonts w:eastAsia="Trebuchet MS"/>
          <w:szCs w:val="20"/>
          <w:lang w:eastAsia="en-GB"/>
        </w:rPr>
      </w:pPr>
      <w:r w:rsidRPr="00AE647B">
        <w:rPr>
          <w:rFonts w:eastAsia="Trebuchet MS"/>
          <w:szCs w:val="20"/>
          <w:lang w:eastAsia="en-GB"/>
        </w:rPr>
        <w:t>All decisions taken at a quorate Executive meeting (in person or online via video/audio conferencing or via email) are competent.</w:t>
      </w:r>
    </w:p>
    <w:p w14:paraId="4162C214" w14:textId="77777777" w:rsidR="00AE647B" w:rsidRPr="00AE647B" w:rsidRDefault="00AE647B" w:rsidP="00AE647B">
      <w:pPr>
        <w:spacing w:before="4" w:after="4" w:line="240" w:lineRule="auto"/>
        <w:ind w:left="1451" w:hanging="10"/>
        <w:jc w:val="both"/>
        <w:rPr>
          <w:rFonts w:eastAsia="Trebuchet MS"/>
          <w:color w:val="000000"/>
          <w:szCs w:val="20"/>
          <w:lang w:eastAsia="en-GB"/>
        </w:rPr>
      </w:pPr>
    </w:p>
    <w:p w14:paraId="04BC6325" w14:textId="77777777" w:rsidR="00AE647B" w:rsidRPr="00AE647B" w:rsidRDefault="00AE647B" w:rsidP="00AE647B">
      <w:pPr>
        <w:spacing w:before="4" w:after="4" w:line="240" w:lineRule="auto"/>
        <w:ind w:left="1451" w:hanging="10"/>
        <w:jc w:val="both"/>
        <w:rPr>
          <w:rFonts w:eastAsia="Trebuchet MS"/>
          <w:color w:val="000000"/>
          <w:szCs w:val="20"/>
          <w:lang w:eastAsia="en-GB"/>
        </w:rPr>
      </w:pPr>
      <w:r w:rsidRPr="00AE647B">
        <w:rPr>
          <w:rFonts w:eastAsia="Trebuchet MS"/>
          <w:color w:val="000000"/>
          <w:szCs w:val="20"/>
          <w:lang w:eastAsia="en-GB"/>
        </w:rPr>
        <w:t xml:space="preserve">Minutes shall be taken of all business transacted at Executive Committee meetings unless it is resolved by a majority of members present that any such business should not be minuted. All minutes shall be subject to approval at the next meeting of the Executive Committee. </w:t>
      </w:r>
    </w:p>
    <w:p w14:paraId="4A3428CE" w14:textId="77777777" w:rsidR="00AE647B" w:rsidRPr="00AE647B" w:rsidRDefault="00AE647B" w:rsidP="00AE647B">
      <w:pPr>
        <w:spacing w:before="4" w:after="4" w:line="240" w:lineRule="auto"/>
        <w:ind w:left="1451" w:hanging="10"/>
        <w:jc w:val="both"/>
        <w:rPr>
          <w:rFonts w:eastAsia="Trebuchet MS"/>
          <w:color w:val="000000"/>
          <w:szCs w:val="20"/>
          <w:lang w:eastAsia="en-GB"/>
        </w:rPr>
      </w:pPr>
    </w:p>
    <w:p w14:paraId="4E0E40AD" w14:textId="77777777" w:rsidR="00AE647B" w:rsidRPr="00AE647B" w:rsidRDefault="00AE647B" w:rsidP="00AE647B">
      <w:pPr>
        <w:spacing w:before="4" w:after="4" w:line="240" w:lineRule="auto"/>
        <w:ind w:left="1451" w:hanging="10"/>
        <w:jc w:val="both"/>
        <w:rPr>
          <w:rFonts w:eastAsia="Trebuchet MS"/>
          <w:b/>
          <w:color w:val="000000"/>
          <w:szCs w:val="20"/>
          <w:lang w:eastAsia="en-GB"/>
        </w:rPr>
      </w:pPr>
      <w:r w:rsidRPr="00AE647B">
        <w:rPr>
          <w:rFonts w:eastAsia="Trebuchet MS"/>
          <w:b/>
          <w:color w:val="000000"/>
          <w:szCs w:val="20"/>
          <w:lang w:eastAsia="en-GB"/>
        </w:rPr>
        <w:t xml:space="preserve">Quorum </w:t>
      </w:r>
    </w:p>
    <w:p w14:paraId="13D3FE86" w14:textId="4F18DD1A" w:rsidR="00AE647B" w:rsidRPr="00AE647B" w:rsidRDefault="00AE647B" w:rsidP="00AE647B">
      <w:pPr>
        <w:spacing w:before="4" w:after="4" w:line="240" w:lineRule="auto"/>
        <w:ind w:left="1451" w:hanging="10"/>
        <w:jc w:val="both"/>
        <w:rPr>
          <w:rFonts w:eastAsia="Times New Roman"/>
          <w:color w:val="000000"/>
          <w:szCs w:val="20"/>
          <w:lang w:eastAsia="en-GB"/>
        </w:rPr>
      </w:pPr>
      <w:r w:rsidRPr="00AE647B">
        <w:rPr>
          <w:rFonts w:eastAsia="Times New Roman"/>
          <w:color w:val="000000"/>
          <w:szCs w:val="20"/>
          <w:lang w:eastAsia="en-GB"/>
        </w:rPr>
        <w:t xml:space="preserve">The quorum will be two-thirds of voting members rounded up to the nearest whole number, at least one of whom shall be the County Commissioner, Assistant County Commissioner or Treasurer. If the quorum is not met, any decisions taken shall not be binding until ratified at the following meeting, duly </w:t>
      </w:r>
      <w:r w:rsidR="00284B9C" w:rsidRPr="00AE647B">
        <w:rPr>
          <w:rFonts w:eastAsia="Times New Roman"/>
          <w:color w:val="000000"/>
          <w:szCs w:val="20"/>
          <w:lang w:eastAsia="en-GB"/>
        </w:rPr>
        <w:t>convened,</w:t>
      </w:r>
      <w:r w:rsidRPr="00AE647B">
        <w:rPr>
          <w:rFonts w:eastAsia="Times New Roman"/>
          <w:color w:val="000000"/>
          <w:szCs w:val="20"/>
          <w:lang w:eastAsia="en-GB"/>
        </w:rPr>
        <w:t xml:space="preserve"> and consulted, or ratified by email by quorum of the Executive.</w:t>
      </w:r>
    </w:p>
    <w:p w14:paraId="46D80DB5" w14:textId="77777777" w:rsidR="00AE647B" w:rsidRPr="00AE647B" w:rsidRDefault="00AE647B" w:rsidP="00AE647B">
      <w:pPr>
        <w:spacing w:before="4" w:after="4" w:line="240" w:lineRule="auto"/>
        <w:ind w:left="1451" w:hanging="10"/>
        <w:jc w:val="both"/>
        <w:rPr>
          <w:rFonts w:eastAsia="Times New Roman"/>
          <w:color w:val="000000"/>
          <w:szCs w:val="20"/>
          <w:lang w:eastAsia="en-GB"/>
        </w:rPr>
      </w:pPr>
    </w:p>
    <w:p w14:paraId="6992A6FA" w14:textId="77777777" w:rsidR="00AE647B" w:rsidRPr="00AE647B" w:rsidRDefault="00AE647B" w:rsidP="00AE647B">
      <w:pPr>
        <w:spacing w:before="4" w:after="4" w:line="240" w:lineRule="auto"/>
        <w:ind w:left="730" w:firstLine="710"/>
        <w:jc w:val="both"/>
        <w:rPr>
          <w:rFonts w:eastAsia="Trebuchet MS"/>
          <w:b/>
          <w:color w:val="000000"/>
          <w:szCs w:val="20"/>
          <w:lang w:eastAsia="en-GB"/>
        </w:rPr>
      </w:pPr>
      <w:r w:rsidRPr="00AE647B">
        <w:rPr>
          <w:rFonts w:eastAsia="Trebuchet MS"/>
          <w:b/>
          <w:color w:val="000000"/>
          <w:szCs w:val="20"/>
          <w:lang w:eastAsia="en-GB"/>
        </w:rPr>
        <w:t>Voting</w:t>
      </w:r>
    </w:p>
    <w:p w14:paraId="3A1CB6F0" w14:textId="77777777" w:rsidR="00AE647B" w:rsidRPr="00AE647B" w:rsidRDefault="00AE647B" w:rsidP="00AE647B">
      <w:pPr>
        <w:spacing w:before="4" w:after="4" w:line="240" w:lineRule="auto"/>
        <w:ind w:left="1451" w:hanging="10"/>
        <w:jc w:val="both"/>
        <w:rPr>
          <w:rFonts w:eastAsia="Trebuchet MS"/>
          <w:b/>
          <w:color w:val="000000"/>
          <w:szCs w:val="20"/>
          <w:lang w:eastAsia="en-GB"/>
        </w:rPr>
      </w:pPr>
      <w:r w:rsidRPr="00AE647B">
        <w:rPr>
          <w:rFonts w:eastAsia="Times New Roman"/>
          <w:color w:val="000000"/>
          <w:szCs w:val="20"/>
          <w:lang w:eastAsia="en-GB"/>
        </w:rPr>
        <w:t xml:space="preserve">Most decisions will be taken by consensus. Where a consensus cannot be achieved, decisions will be taken by a simple majority of members in attendance; other than in relation to </w:t>
      </w:r>
      <w:r w:rsidRPr="00AE647B">
        <w:rPr>
          <w:rFonts w:eastAsia="Times New Roman"/>
          <w:iCs/>
          <w:color w:val="000000"/>
          <w:szCs w:val="20"/>
          <w:lang w:eastAsia="en-GB"/>
        </w:rPr>
        <w:t xml:space="preserve">proposed changes to the Constitution, changes to the terms of reference for sub-committees / teams including financial delegation and disposal of heritable property, </w:t>
      </w:r>
      <w:r w:rsidRPr="00AE647B">
        <w:rPr>
          <w:rFonts w:eastAsia="Times New Roman"/>
          <w:color w:val="000000"/>
          <w:szCs w:val="20"/>
          <w:lang w:eastAsia="en-GB"/>
        </w:rPr>
        <w:t>where a two-thirds majority will be required.</w:t>
      </w:r>
    </w:p>
    <w:p w14:paraId="7AA2E129" w14:textId="77777777" w:rsidR="00AE647B" w:rsidRPr="00AE647B" w:rsidRDefault="00AE647B" w:rsidP="00AE647B">
      <w:pPr>
        <w:spacing w:before="100" w:beforeAutospacing="1" w:after="100" w:afterAutospacing="1" w:line="240" w:lineRule="auto"/>
        <w:ind w:left="720" w:firstLine="720"/>
        <w:rPr>
          <w:rFonts w:eastAsia="Times New Roman"/>
          <w:color w:val="000000"/>
          <w:szCs w:val="20"/>
          <w:lang w:eastAsia="en-GB"/>
        </w:rPr>
      </w:pPr>
      <w:r w:rsidRPr="00AE647B">
        <w:rPr>
          <w:rFonts w:eastAsia="Times New Roman"/>
          <w:color w:val="000000"/>
          <w:szCs w:val="20"/>
          <w:lang w:eastAsia="en-GB"/>
        </w:rPr>
        <w:t>The Chair will have a casting vote only in the case of a tied vote.</w:t>
      </w:r>
    </w:p>
    <w:p w14:paraId="55A4E924" w14:textId="77777777" w:rsidR="00AE647B" w:rsidRPr="00AE647B" w:rsidRDefault="00AE647B" w:rsidP="00AE647B">
      <w:pPr>
        <w:spacing w:before="100" w:beforeAutospacing="1" w:after="100" w:afterAutospacing="1" w:line="240" w:lineRule="auto"/>
        <w:ind w:left="1417"/>
        <w:rPr>
          <w:rFonts w:eastAsia="Times New Roman"/>
          <w:color w:val="000000"/>
          <w:szCs w:val="20"/>
          <w:lang w:eastAsia="en-GB"/>
        </w:rPr>
      </w:pPr>
      <w:r w:rsidRPr="00AE647B">
        <w:rPr>
          <w:rFonts w:eastAsia="Times New Roman"/>
          <w:color w:val="000000"/>
          <w:szCs w:val="20"/>
          <w:lang w:eastAsia="en-GB"/>
        </w:rPr>
        <w:t>If two members job share a role only one shall be counted for the purpose of ascertaining a quorum and they shall have only one vote between them. If a member has more than one role they will only have one vote.</w:t>
      </w:r>
    </w:p>
    <w:p w14:paraId="3290DEAC" w14:textId="77777777" w:rsidR="00AE647B" w:rsidRPr="00AE647B" w:rsidRDefault="00AE647B" w:rsidP="00AE647B">
      <w:pPr>
        <w:spacing w:before="100" w:beforeAutospacing="1" w:after="100" w:afterAutospacing="1" w:line="240" w:lineRule="auto"/>
        <w:ind w:left="720" w:firstLine="697"/>
        <w:rPr>
          <w:rFonts w:eastAsia="Times New Roman"/>
          <w:color w:val="000000"/>
          <w:szCs w:val="20"/>
          <w:lang w:eastAsia="en-GB"/>
        </w:rPr>
      </w:pPr>
      <w:r w:rsidRPr="00AE647B">
        <w:rPr>
          <w:rFonts w:eastAsia="Times New Roman"/>
          <w:color w:val="000000"/>
          <w:szCs w:val="20"/>
          <w:lang w:eastAsia="en-GB"/>
        </w:rPr>
        <w:t>Trustees will accept collective responsibility for all executive decisions.</w:t>
      </w:r>
    </w:p>
    <w:p w14:paraId="7ABB4918" w14:textId="77777777" w:rsidR="00AE647B" w:rsidRDefault="00AE647B" w:rsidP="00AE647B">
      <w:pPr>
        <w:spacing w:before="4" w:after="4" w:line="240" w:lineRule="auto"/>
        <w:ind w:left="1417" w:firstLine="23"/>
        <w:jc w:val="both"/>
        <w:rPr>
          <w:rFonts w:eastAsia="Times New Roman"/>
          <w:color w:val="000000"/>
          <w:szCs w:val="20"/>
          <w:lang w:eastAsia="en-GB"/>
        </w:rPr>
      </w:pPr>
      <w:r w:rsidRPr="00AE647B">
        <w:rPr>
          <w:rFonts w:eastAsia="Trebuchet MS"/>
          <w:color w:val="000000"/>
          <w:szCs w:val="20"/>
          <w:lang w:eastAsia="en-GB"/>
        </w:rPr>
        <w:t>In addition to Executive Committee members, the County Commissioner may invite any person to attend any meeting or part of the meeting. Such invitees may speak, with the permission of the Chairperson, but shall not have a vote</w:t>
      </w:r>
      <w:r w:rsidRPr="00AE647B">
        <w:rPr>
          <w:rFonts w:eastAsia="Times New Roman"/>
          <w:color w:val="000000"/>
          <w:szCs w:val="20"/>
          <w:lang w:eastAsia="en-GB"/>
        </w:rPr>
        <w:t xml:space="preserve">. </w:t>
      </w:r>
    </w:p>
    <w:p w14:paraId="35ADA266" w14:textId="77777777" w:rsidR="00284B9C" w:rsidRDefault="00284B9C" w:rsidP="00AE647B">
      <w:pPr>
        <w:spacing w:before="4" w:after="4" w:line="240" w:lineRule="auto"/>
        <w:ind w:left="1417" w:firstLine="23"/>
        <w:jc w:val="both"/>
        <w:rPr>
          <w:rFonts w:eastAsia="Times New Roman"/>
          <w:color w:val="000000"/>
          <w:szCs w:val="20"/>
          <w:lang w:eastAsia="en-GB"/>
        </w:rPr>
      </w:pPr>
    </w:p>
    <w:p w14:paraId="35058BEA" w14:textId="2E46D288" w:rsidR="00284B9C" w:rsidRPr="00284B9C" w:rsidRDefault="00284B9C" w:rsidP="00284B9C">
      <w:pPr>
        <w:keepNext/>
        <w:keepLines/>
        <w:tabs>
          <w:tab w:val="center" w:pos="891"/>
          <w:tab w:val="center" w:pos="2943"/>
        </w:tabs>
        <w:spacing w:before="4" w:after="4" w:line="240" w:lineRule="auto"/>
        <w:outlineLvl w:val="1"/>
        <w:rPr>
          <w:rFonts w:eastAsia="Trebuchet MS"/>
          <w:b/>
          <w:color w:val="000000"/>
          <w:szCs w:val="20"/>
          <w:lang w:eastAsia="en-GB"/>
        </w:rPr>
      </w:pPr>
      <w:r w:rsidRPr="00284B9C">
        <w:rPr>
          <w:rFonts w:eastAsia="Trebuchet MS"/>
          <w:b/>
          <w:color w:val="000000"/>
          <w:szCs w:val="20"/>
          <w:lang w:eastAsia="en-GB"/>
        </w:rPr>
        <w:tab/>
        <w:t xml:space="preserve">5.5 </w:t>
      </w:r>
      <w:r w:rsidRPr="00284B9C">
        <w:rPr>
          <w:rFonts w:eastAsia="Trebuchet MS"/>
          <w:b/>
          <w:color w:val="000000"/>
          <w:szCs w:val="20"/>
          <w:lang w:eastAsia="en-GB"/>
        </w:rPr>
        <w:tab/>
        <w:t xml:space="preserve">Annual Reports and Accounts  </w:t>
      </w:r>
    </w:p>
    <w:p w14:paraId="30D55278" w14:textId="77777777" w:rsidR="00284B9C" w:rsidRPr="00284B9C" w:rsidRDefault="00284B9C" w:rsidP="00284B9C">
      <w:pPr>
        <w:spacing w:before="4" w:after="4" w:line="240" w:lineRule="auto"/>
        <w:ind w:left="1427" w:hanging="10"/>
        <w:jc w:val="both"/>
        <w:rPr>
          <w:rFonts w:eastAsia="Trebuchet MS"/>
          <w:color w:val="000000"/>
          <w:szCs w:val="20"/>
          <w:lang w:eastAsia="en-GB"/>
        </w:rPr>
      </w:pPr>
      <w:r w:rsidRPr="00284B9C">
        <w:rPr>
          <w:rFonts w:eastAsia="Trebuchet MS"/>
          <w:color w:val="000000"/>
          <w:szCs w:val="20"/>
          <w:lang w:eastAsia="en-GB"/>
        </w:rPr>
        <w:t xml:space="preserve">At least once each year as required by law and within the specified timeframe, an Annual Report of the County shall be produced by the Executive Committee showing the activities of the County and Units within the County for the period, together with Statement of the Financial Affairs of the County. </w:t>
      </w:r>
    </w:p>
    <w:p w14:paraId="02C9A3DC" w14:textId="77777777" w:rsidR="00284B9C" w:rsidRPr="00284B9C" w:rsidRDefault="00284B9C" w:rsidP="00284B9C">
      <w:pPr>
        <w:spacing w:before="4" w:after="4" w:line="240" w:lineRule="auto"/>
        <w:ind w:left="1427" w:hanging="10"/>
        <w:jc w:val="both"/>
        <w:rPr>
          <w:rFonts w:eastAsia="Trebuchet MS"/>
          <w:color w:val="000000"/>
          <w:szCs w:val="20"/>
          <w:lang w:eastAsia="en-GB"/>
        </w:rPr>
      </w:pPr>
    </w:p>
    <w:p w14:paraId="0C9FCF5F" w14:textId="77777777" w:rsidR="00284B9C" w:rsidRPr="00284B9C" w:rsidRDefault="00284B9C" w:rsidP="00284B9C">
      <w:pPr>
        <w:spacing w:before="4" w:after="4" w:line="240" w:lineRule="auto"/>
        <w:ind w:left="1427" w:hanging="10"/>
        <w:jc w:val="both"/>
        <w:rPr>
          <w:rFonts w:eastAsia="Trebuchet MS"/>
          <w:szCs w:val="20"/>
          <w:lang w:eastAsia="en-GB"/>
        </w:rPr>
      </w:pPr>
      <w:r w:rsidRPr="00284B9C">
        <w:rPr>
          <w:rFonts w:eastAsia="Trebuchet MS"/>
          <w:color w:val="000000"/>
          <w:szCs w:val="20"/>
          <w:lang w:eastAsia="en-GB"/>
        </w:rPr>
        <w:t xml:space="preserve">Any change to the year-end date must be agreed by the Executive committee. The </w:t>
      </w:r>
      <w:r w:rsidRPr="00284B9C">
        <w:rPr>
          <w:rFonts w:eastAsia="Trebuchet MS"/>
          <w:szCs w:val="20"/>
          <w:lang w:eastAsia="en-GB"/>
        </w:rPr>
        <w:t>accounts</w:t>
      </w:r>
      <w:r w:rsidRPr="00284B9C">
        <w:rPr>
          <w:rFonts w:eastAsia="Trebuchet MS"/>
          <w:b/>
          <w:szCs w:val="20"/>
          <w:lang w:eastAsia="en-GB"/>
        </w:rPr>
        <w:t xml:space="preserve"> </w:t>
      </w:r>
      <w:r w:rsidRPr="00284B9C">
        <w:rPr>
          <w:rFonts w:eastAsia="Trebuchet MS"/>
          <w:szCs w:val="20"/>
          <w:lang w:eastAsia="en-GB"/>
        </w:rPr>
        <w:t>should be subject to external scrutiny in line with the relevant requirements of legislation.</w:t>
      </w:r>
    </w:p>
    <w:p w14:paraId="69E31593" w14:textId="77777777" w:rsidR="00284B9C" w:rsidRPr="00284B9C" w:rsidRDefault="00284B9C" w:rsidP="00284B9C">
      <w:pPr>
        <w:spacing w:before="4" w:after="4" w:line="240" w:lineRule="auto"/>
        <w:ind w:left="1427" w:hanging="10"/>
        <w:jc w:val="both"/>
        <w:rPr>
          <w:rFonts w:eastAsia="Trebuchet MS"/>
          <w:szCs w:val="20"/>
          <w:lang w:eastAsia="en-GB"/>
        </w:rPr>
      </w:pPr>
    </w:p>
    <w:p w14:paraId="47BFA3BA" w14:textId="77777777" w:rsidR="00284B9C" w:rsidRPr="00284B9C" w:rsidRDefault="00284B9C" w:rsidP="00284B9C">
      <w:pPr>
        <w:spacing w:before="4" w:after="4" w:line="240" w:lineRule="auto"/>
        <w:ind w:left="1427" w:hanging="10"/>
        <w:jc w:val="both"/>
        <w:rPr>
          <w:rFonts w:eastAsia="Trebuchet MS"/>
          <w:szCs w:val="20"/>
          <w:lang w:eastAsia="en-GB"/>
        </w:rPr>
      </w:pPr>
      <w:r w:rsidRPr="00284B9C">
        <w:rPr>
          <w:rFonts w:eastAsia="Trebuchet MS"/>
          <w:szCs w:val="20"/>
          <w:lang w:eastAsia="en-GB"/>
        </w:rPr>
        <w:t>Adult members of Girlguiding [   ] should be notified of how they can view the county annual report and accounts and how they can ask questions or raise concerns about these.</w:t>
      </w:r>
    </w:p>
    <w:p w14:paraId="1DF8E061" w14:textId="77777777" w:rsidR="00284B9C" w:rsidRPr="00284B9C" w:rsidRDefault="00284B9C" w:rsidP="00284B9C">
      <w:pPr>
        <w:spacing w:before="4" w:after="4" w:line="240" w:lineRule="auto"/>
        <w:ind w:left="1427" w:hanging="10"/>
        <w:jc w:val="both"/>
        <w:rPr>
          <w:rFonts w:eastAsia="Trebuchet MS"/>
          <w:szCs w:val="20"/>
          <w:lang w:eastAsia="en-GB"/>
        </w:rPr>
      </w:pPr>
    </w:p>
    <w:p w14:paraId="6FC4997D" w14:textId="77777777" w:rsidR="00284B9C" w:rsidRPr="00284B9C" w:rsidRDefault="00284B9C" w:rsidP="00284B9C">
      <w:pPr>
        <w:spacing w:before="4" w:after="4" w:line="240" w:lineRule="auto"/>
        <w:ind w:left="1427" w:hanging="10"/>
        <w:jc w:val="both"/>
        <w:rPr>
          <w:rFonts w:eastAsia="Trebuchet MS"/>
          <w:color w:val="000000"/>
          <w:szCs w:val="20"/>
          <w:lang w:eastAsia="en-GB"/>
        </w:rPr>
      </w:pPr>
      <w:r w:rsidRPr="00284B9C">
        <w:rPr>
          <w:rFonts w:eastAsia="Trebuchet MS"/>
          <w:color w:val="000000"/>
          <w:szCs w:val="20"/>
          <w:lang w:eastAsia="en-GB"/>
        </w:rPr>
        <w:t xml:space="preserve">Provided that such Annual Report and Accounts are timeously produced and made available it shall not be necessary to convene an Annual General Meeting of the members of the County. The Executive Committee may decide in any year to hold an event convened by the County President*/Commissioner* or any substitute approved by her for all adult members of the County when such Annual Report and Accounts may be available to view. </w:t>
      </w:r>
    </w:p>
    <w:p w14:paraId="562DC5AE" w14:textId="77777777" w:rsidR="00284B9C" w:rsidRDefault="00284B9C" w:rsidP="00AE647B">
      <w:pPr>
        <w:spacing w:before="4" w:after="4" w:line="240" w:lineRule="auto"/>
        <w:ind w:left="1417" w:firstLine="23"/>
        <w:jc w:val="both"/>
        <w:rPr>
          <w:rFonts w:eastAsia="Times New Roman"/>
          <w:color w:val="000000"/>
          <w:szCs w:val="20"/>
          <w:lang w:eastAsia="en-GB"/>
        </w:rPr>
      </w:pPr>
    </w:p>
    <w:p w14:paraId="23A3D9D0" w14:textId="77777777" w:rsidR="00C55F31" w:rsidRPr="00C55F31" w:rsidRDefault="00C55F31" w:rsidP="00C55F31">
      <w:pPr>
        <w:keepNext/>
        <w:keepLines/>
        <w:tabs>
          <w:tab w:val="center" w:pos="891"/>
          <w:tab w:val="left" w:pos="1134"/>
          <w:tab w:val="center" w:pos="1418"/>
        </w:tabs>
        <w:spacing w:before="4" w:after="4" w:line="240" w:lineRule="auto"/>
        <w:ind w:left="-15"/>
        <w:outlineLvl w:val="1"/>
        <w:rPr>
          <w:rFonts w:eastAsia="Trebuchet MS"/>
          <w:b/>
          <w:color w:val="000000"/>
          <w:szCs w:val="20"/>
          <w:lang w:eastAsia="en-GB"/>
        </w:rPr>
      </w:pPr>
      <w:r w:rsidRPr="00C0432B">
        <w:rPr>
          <w:rFonts w:ascii="Trebuchet MS" w:eastAsia="Courier New" w:hAnsi="Trebuchet MS" w:cs="Courier New"/>
          <w:color w:val="000000"/>
          <w:lang w:eastAsia="en-GB"/>
        </w:rPr>
        <w:tab/>
      </w:r>
      <w:r w:rsidRPr="00C55F31">
        <w:rPr>
          <w:rFonts w:eastAsia="Trebuchet MS"/>
          <w:b/>
          <w:color w:val="000000"/>
          <w:szCs w:val="20"/>
          <w:lang w:eastAsia="en-GB"/>
        </w:rPr>
        <w:t xml:space="preserve">5.6 </w:t>
      </w:r>
      <w:r w:rsidRPr="00C55F31">
        <w:rPr>
          <w:rFonts w:eastAsia="Trebuchet MS"/>
          <w:b/>
          <w:color w:val="000000"/>
          <w:szCs w:val="20"/>
          <w:lang w:eastAsia="en-GB"/>
        </w:rPr>
        <w:tab/>
        <w:t xml:space="preserve">     Sub-committees/</w:t>
      </w:r>
      <w:r w:rsidRPr="00C55F31">
        <w:rPr>
          <w:rFonts w:eastAsia="Trebuchet MS"/>
          <w:b/>
          <w:szCs w:val="20"/>
          <w:lang w:eastAsia="en-GB"/>
        </w:rPr>
        <w:t>Teams</w:t>
      </w:r>
    </w:p>
    <w:p w14:paraId="5FE7D634" w14:textId="77777777" w:rsidR="00C55F31" w:rsidRPr="00C55F31" w:rsidRDefault="00C55F31" w:rsidP="00C55F31">
      <w:pPr>
        <w:spacing w:before="4" w:after="4" w:line="240" w:lineRule="auto"/>
        <w:ind w:left="1451" w:hanging="10"/>
        <w:jc w:val="both"/>
        <w:rPr>
          <w:rFonts w:eastAsia="Trebuchet MS"/>
          <w:color w:val="000000"/>
          <w:szCs w:val="20"/>
          <w:lang w:eastAsia="en-GB"/>
        </w:rPr>
      </w:pPr>
      <w:r w:rsidRPr="00C55F31">
        <w:rPr>
          <w:rFonts w:eastAsia="Trebuchet MS"/>
          <w:color w:val="000000"/>
          <w:szCs w:val="20"/>
          <w:lang w:eastAsia="en-GB"/>
        </w:rPr>
        <w:t>The Executive Committee may delegate any of its powers to sub-</w:t>
      </w:r>
      <w:r w:rsidRPr="00C55F31">
        <w:rPr>
          <w:rFonts w:eastAsia="Trebuchet MS"/>
          <w:szCs w:val="20"/>
          <w:lang w:eastAsia="en-GB"/>
        </w:rPr>
        <w:t>committees or teams appointed for specific purposes (including ad hoc committees) to deliver aspects of their County plan, and composed of such persons (whether or not mem</w:t>
      </w:r>
      <w:r w:rsidRPr="00C55F31">
        <w:rPr>
          <w:rFonts w:eastAsia="Trebuchet MS"/>
          <w:color w:val="000000"/>
          <w:szCs w:val="20"/>
          <w:lang w:eastAsia="en-GB"/>
        </w:rPr>
        <w:t xml:space="preserve">bers of the Executive Committee) as may be nominated by the Executive Committee. </w:t>
      </w:r>
    </w:p>
    <w:p w14:paraId="5C117A55" w14:textId="77777777" w:rsidR="00C55F31" w:rsidRPr="00C55F31" w:rsidRDefault="00C55F31" w:rsidP="00C55F31">
      <w:pPr>
        <w:spacing w:before="4" w:after="4" w:line="240" w:lineRule="auto"/>
        <w:ind w:left="1451" w:hanging="10"/>
        <w:jc w:val="both"/>
        <w:rPr>
          <w:rFonts w:eastAsia="Trebuchet MS"/>
          <w:color w:val="000000"/>
          <w:szCs w:val="20"/>
          <w:lang w:eastAsia="en-GB"/>
        </w:rPr>
      </w:pPr>
    </w:p>
    <w:p w14:paraId="258EE8DF" w14:textId="77777777" w:rsidR="00C55F31" w:rsidRPr="00C55F31" w:rsidRDefault="00C55F31" w:rsidP="00C55F31">
      <w:pPr>
        <w:spacing w:before="4" w:after="4" w:line="240" w:lineRule="auto"/>
        <w:ind w:left="1451" w:hanging="10"/>
        <w:jc w:val="both"/>
        <w:rPr>
          <w:rFonts w:eastAsia="Trebuchet MS"/>
          <w:szCs w:val="20"/>
          <w:lang w:eastAsia="en-GB"/>
        </w:rPr>
      </w:pPr>
      <w:r w:rsidRPr="00C55F31">
        <w:rPr>
          <w:rFonts w:eastAsia="Trebuchet MS"/>
          <w:color w:val="000000"/>
          <w:szCs w:val="20"/>
          <w:lang w:eastAsia="en-GB"/>
        </w:rPr>
        <w:t>Each sub-</w:t>
      </w:r>
      <w:r w:rsidRPr="00C55F31">
        <w:rPr>
          <w:rFonts w:eastAsia="Trebuchet MS"/>
          <w:szCs w:val="20"/>
          <w:lang w:eastAsia="en-GB"/>
        </w:rPr>
        <w:t>committee/team so appointed shall comply with the terms of reference as decided by the Executive Committee. The County Commissioner and/or an Assistant County Commissioner shall be ex officio members of any such sub-committee/team.</w:t>
      </w:r>
    </w:p>
    <w:p w14:paraId="5592B0B7" w14:textId="77777777" w:rsidR="00C55F31" w:rsidRDefault="00C55F31" w:rsidP="00C55F31">
      <w:pPr>
        <w:spacing w:before="4" w:after="4" w:line="240" w:lineRule="auto"/>
        <w:ind w:left="1451" w:hanging="10"/>
        <w:jc w:val="both"/>
        <w:rPr>
          <w:rFonts w:eastAsia="Trebuchet MS"/>
          <w:color w:val="000000"/>
          <w:szCs w:val="20"/>
          <w:lang w:eastAsia="en-GB"/>
        </w:rPr>
      </w:pPr>
    </w:p>
    <w:p w14:paraId="6AADF11F" w14:textId="6406024A" w:rsidR="00C55F31" w:rsidRPr="00C55F31" w:rsidRDefault="00C55F31" w:rsidP="00C55F31">
      <w:pPr>
        <w:spacing w:before="4" w:after="4" w:line="240" w:lineRule="auto"/>
        <w:ind w:left="1451" w:hanging="10"/>
        <w:jc w:val="both"/>
        <w:rPr>
          <w:rFonts w:eastAsia="Trebuchet MS"/>
          <w:color w:val="000000"/>
          <w:szCs w:val="20"/>
          <w:lang w:eastAsia="en-GB"/>
        </w:rPr>
      </w:pPr>
      <w:r w:rsidRPr="00C55F31">
        <w:rPr>
          <w:rFonts w:eastAsia="Trebuchet MS"/>
          <w:color w:val="000000"/>
          <w:szCs w:val="20"/>
          <w:lang w:eastAsia="en-GB"/>
        </w:rPr>
        <w:t>The Lead Volunteer of each sub-committee/</w:t>
      </w:r>
      <w:r w:rsidRPr="00C55F31">
        <w:rPr>
          <w:rFonts w:eastAsia="Trebuchet MS"/>
          <w:szCs w:val="20"/>
          <w:lang w:eastAsia="en-GB"/>
        </w:rPr>
        <w:t xml:space="preserve">team </w:t>
      </w:r>
      <w:r w:rsidRPr="00C55F31">
        <w:rPr>
          <w:rFonts w:eastAsia="Trebuchet MS"/>
          <w:color w:val="000000"/>
          <w:szCs w:val="20"/>
          <w:lang w:eastAsia="en-GB"/>
        </w:rPr>
        <w:t>may propose any additional members, in consultation with the County Commissioner and with the approval of the County Executive.</w:t>
      </w:r>
      <w:r w:rsidRPr="00C55F31">
        <w:rPr>
          <w:color w:val="000000"/>
          <w:szCs w:val="20"/>
          <w:lang w:eastAsia="en-GB"/>
        </w:rPr>
        <w:tab/>
      </w:r>
    </w:p>
    <w:p w14:paraId="2E0827AD" w14:textId="77777777" w:rsidR="00C55F31" w:rsidRPr="00C55F31" w:rsidRDefault="00C55F31" w:rsidP="00C55F31">
      <w:pPr>
        <w:keepNext/>
        <w:keepLines/>
        <w:tabs>
          <w:tab w:val="center" w:pos="891"/>
          <w:tab w:val="center" w:pos="2088"/>
        </w:tabs>
        <w:spacing w:before="4" w:after="4" w:line="240" w:lineRule="auto"/>
        <w:outlineLvl w:val="1"/>
        <w:rPr>
          <w:rFonts w:eastAsia="Trebuchet MS"/>
          <w:b/>
          <w:color w:val="000000"/>
          <w:szCs w:val="20"/>
          <w:lang w:eastAsia="en-GB"/>
        </w:rPr>
      </w:pPr>
    </w:p>
    <w:p w14:paraId="09E6E387" w14:textId="77777777" w:rsidR="00C55F31" w:rsidRPr="00C55F31" w:rsidRDefault="00C55F31" w:rsidP="00C55F31">
      <w:pPr>
        <w:keepNext/>
        <w:keepLines/>
        <w:tabs>
          <w:tab w:val="center" w:pos="891"/>
          <w:tab w:val="center" w:pos="2088"/>
        </w:tabs>
        <w:spacing w:before="4" w:after="4" w:line="240" w:lineRule="auto"/>
        <w:outlineLvl w:val="1"/>
        <w:rPr>
          <w:rFonts w:eastAsia="Trebuchet MS"/>
          <w:b/>
          <w:color w:val="000000"/>
          <w:szCs w:val="20"/>
          <w:lang w:eastAsia="en-GB"/>
        </w:rPr>
      </w:pPr>
      <w:r w:rsidRPr="00C55F31">
        <w:rPr>
          <w:rFonts w:eastAsia="Trebuchet MS"/>
          <w:b/>
          <w:color w:val="000000"/>
          <w:szCs w:val="20"/>
          <w:lang w:eastAsia="en-GB"/>
        </w:rPr>
        <w:tab/>
        <w:t>5.7</w:t>
      </w:r>
      <w:r w:rsidRPr="00C55F31">
        <w:rPr>
          <w:rFonts w:eastAsia="Trebuchet MS"/>
          <w:b/>
          <w:color w:val="000000"/>
          <w:szCs w:val="20"/>
          <w:lang w:eastAsia="en-GB"/>
        </w:rPr>
        <w:tab/>
        <w:t xml:space="preserve">Consultation </w:t>
      </w:r>
    </w:p>
    <w:p w14:paraId="79B3770C" w14:textId="77777777" w:rsidR="00C55F31" w:rsidRPr="00C55F31" w:rsidRDefault="00C55F31" w:rsidP="00C55F31">
      <w:pPr>
        <w:spacing w:before="4" w:after="4" w:line="240" w:lineRule="auto"/>
        <w:ind w:left="1451" w:hanging="10"/>
        <w:jc w:val="both"/>
        <w:rPr>
          <w:rFonts w:eastAsia="Trebuchet MS"/>
          <w:color w:val="000000"/>
          <w:szCs w:val="20"/>
          <w:lang w:eastAsia="en-GB"/>
        </w:rPr>
      </w:pPr>
      <w:r w:rsidRPr="00C55F31">
        <w:rPr>
          <w:rFonts w:eastAsia="Trebuchet MS"/>
          <w:color w:val="000000"/>
          <w:szCs w:val="20"/>
          <w:lang w:eastAsia="en-GB"/>
        </w:rPr>
        <w:t>The Executive Committee shall have a duty to consult regularly and widely and have direct contact with a broad range of the members of the County and to take into consideration the views expressed by the Division/District* Commissioners and the members of the sub-committees/</w:t>
      </w:r>
      <w:r w:rsidRPr="00C55F31">
        <w:rPr>
          <w:rFonts w:eastAsia="Trebuchet MS"/>
          <w:szCs w:val="20"/>
          <w:lang w:eastAsia="en-GB"/>
        </w:rPr>
        <w:t>teams</w:t>
      </w:r>
      <w:r w:rsidRPr="00C55F31">
        <w:rPr>
          <w:rFonts w:eastAsia="Trebuchet MS"/>
          <w:color w:val="000000"/>
          <w:szCs w:val="20"/>
          <w:lang w:eastAsia="en-GB"/>
        </w:rPr>
        <w:t xml:space="preserve"> set up from time to time by the Executive Committee before taking final decisions on any of the substantive matters. </w:t>
      </w:r>
    </w:p>
    <w:p w14:paraId="74EB12B9" w14:textId="77777777" w:rsidR="00C55F31" w:rsidRPr="00C55F31" w:rsidRDefault="00C55F31" w:rsidP="00C55F31">
      <w:pPr>
        <w:spacing w:before="4" w:after="4" w:line="240" w:lineRule="auto"/>
        <w:ind w:left="1451" w:hanging="10"/>
        <w:jc w:val="both"/>
        <w:rPr>
          <w:rFonts w:eastAsia="Trebuchet MS"/>
          <w:color w:val="000000"/>
          <w:szCs w:val="20"/>
          <w:lang w:eastAsia="en-GB"/>
        </w:rPr>
      </w:pPr>
    </w:p>
    <w:p w14:paraId="6B8F965C" w14:textId="30CC7171" w:rsidR="00F6174A" w:rsidRDefault="00C55F31" w:rsidP="00015247">
      <w:pPr>
        <w:spacing w:before="4" w:after="0" w:line="240" w:lineRule="auto"/>
        <w:ind w:left="1451" w:hanging="10"/>
        <w:jc w:val="both"/>
        <w:rPr>
          <w:rFonts w:eastAsia="Trebuchet MS"/>
          <w:szCs w:val="20"/>
          <w:lang w:eastAsia="en-GB"/>
        </w:rPr>
      </w:pPr>
      <w:r w:rsidRPr="00C55F31">
        <w:rPr>
          <w:rFonts w:eastAsia="Trebuchet MS"/>
          <w:szCs w:val="20"/>
          <w:lang w:eastAsia="en-GB"/>
        </w:rPr>
        <w:t>The Executive Committee shall have at least [    ] meeting/s per year with the  Division and / or District Commissioners, and [    ] per year with the wider County Team.</w:t>
      </w:r>
    </w:p>
    <w:p w14:paraId="588C2A4E" w14:textId="77777777" w:rsidR="00015247" w:rsidRPr="00D12C6D" w:rsidRDefault="00015247" w:rsidP="00015247">
      <w:pPr>
        <w:spacing w:before="4" w:after="0" w:line="240" w:lineRule="auto"/>
        <w:ind w:left="1451" w:hanging="10"/>
        <w:jc w:val="both"/>
        <w:rPr>
          <w:rFonts w:eastAsia="Trebuchet MS"/>
          <w:szCs w:val="20"/>
          <w:lang w:eastAsia="en-GB"/>
        </w:rPr>
      </w:pPr>
    </w:p>
    <w:p w14:paraId="213A3ACC" w14:textId="77777777" w:rsidR="00F6174A" w:rsidRPr="00F6174A" w:rsidRDefault="00F6174A" w:rsidP="00015247">
      <w:pPr>
        <w:keepNext/>
        <w:keepLines/>
        <w:tabs>
          <w:tab w:val="center" w:pos="1562"/>
        </w:tabs>
        <w:spacing w:before="4" w:line="240" w:lineRule="auto"/>
        <w:ind w:left="-15"/>
        <w:outlineLvl w:val="0"/>
        <w:rPr>
          <w:rFonts w:eastAsia="Trebuchet MS"/>
          <w:b/>
          <w:color w:val="000000"/>
          <w:szCs w:val="20"/>
          <w:lang w:eastAsia="en-GB"/>
        </w:rPr>
      </w:pPr>
      <w:r w:rsidRPr="00F6174A">
        <w:rPr>
          <w:rFonts w:eastAsia="Trebuchet MS"/>
          <w:b/>
          <w:color w:val="000000"/>
          <w:szCs w:val="20"/>
          <w:lang w:eastAsia="en-GB"/>
        </w:rPr>
        <w:t xml:space="preserve">6. </w:t>
      </w:r>
      <w:r w:rsidRPr="00F6174A">
        <w:rPr>
          <w:rFonts w:eastAsia="Trebuchet MS"/>
          <w:b/>
          <w:color w:val="000000"/>
          <w:szCs w:val="20"/>
          <w:lang w:eastAsia="en-GB"/>
        </w:rPr>
        <w:tab/>
        <w:t xml:space="preserve">OFFICE BEARERS </w:t>
      </w:r>
    </w:p>
    <w:p w14:paraId="51EE7016" w14:textId="77777777" w:rsidR="00F6174A" w:rsidRPr="00F6174A" w:rsidRDefault="00F6174A" w:rsidP="00F6174A">
      <w:pPr>
        <w:spacing w:after="80" w:line="240" w:lineRule="auto"/>
        <w:ind w:left="10" w:right="6" w:hanging="10"/>
        <w:jc w:val="both"/>
        <w:rPr>
          <w:rFonts w:eastAsia="Trebuchet MS"/>
          <w:color w:val="000000"/>
          <w:szCs w:val="20"/>
          <w:lang w:eastAsia="en-GB"/>
        </w:rPr>
      </w:pPr>
    </w:p>
    <w:p w14:paraId="434EDCE0" w14:textId="77777777" w:rsidR="00F6174A" w:rsidRPr="00F6174A" w:rsidRDefault="00F6174A" w:rsidP="00F6174A">
      <w:pPr>
        <w:keepNext/>
        <w:keepLines/>
        <w:tabs>
          <w:tab w:val="center" w:pos="891"/>
          <w:tab w:val="center" w:pos="2904"/>
        </w:tabs>
        <w:spacing w:before="4" w:after="4" w:line="240" w:lineRule="auto"/>
        <w:outlineLvl w:val="1"/>
        <w:rPr>
          <w:rFonts w:eastAsia="Trebuchet MS"/>
          <w:b/>
          <w:color w:val="000000"/>
          <w:szCs w:val="20"/>
          <w:lang w:eastAsia="en-GB"/>
        </w:rPr>
      </w:pPr>
      <w:r w:rsidRPr="00F6174A">
        <w:rPr>
          <w:rFonts w:eastAsia="Trebuchet MS"/>
          <w:b/>
          <w:color w:val="000000"/>
          <w:szCs w:val="20"/>
          <w:lang w:eastAsia="en-GB"/>
        </w:rPr>
        <w:tab/>
        <w:t xml:space="preserve">6.1 </w:t>
      </w:r>
      <w:r w:rsidRPr="00F6174A">
        <w:rPr>
          <w:rFonts w:eastAsia="Trebuchet MS"/>
          <w:b/>
          <w:color w:val="000000"/>
          <w:szCs w:val="20"/>
          <w:lang w:eastAsia="en-GB"/>
        </w:rPr>
        <w:tab/>
        <w:t xml:space="preserve">THE COUNTY COMMISSIONER </w:t>
      </w:r>
    </w:p>
    <w:p w14:paraId="437C51E5" w14:textId="77777777" w:rsidR="00F6174A" w:rsidRPr="00F6174A" w:rsidRDefault="00F6174A" w:rsidP="00F6174A">
      <w:pPr>
        <w:spacing w:before="4" w:after="4" w:line="240" w:lineRule="auto"/>
        <w:ind w:left="1425" w:hanging="710"/>
        <w:jc w:val="both"/>
        <w:rPr>
          <w:rFonts w:eastAsia="Trebuchet MS"/>
          <w:color w:val="0070C0"/>
          <w:szCs w:val="20"/>
          <w:lang w:eastAsia="en-GB"/>
        </w:rPr>
      </w:pPr>
      <w:r w:rsidRPr="00F6174A">
        <w:rPr>
          <w:rFonts w:eastAsia="Trebuchet MS"/>
          <w:color w:val="000000"/>
          <w:szCs w:val="20"/>
          <w:lang w:eastAsia="en-GB"/>
        </w:rPr>
        <w:t xml:space="preserve"> </w:t>
      </w:r>
      <w:r w:rsidRPr="00F6174A">
        <w:rPr>
          <w:rFonts w:eastAsia="Trebuchet MS"/>
          <w:color w:val="000000"/>
          <w:szCs w:val="20"/>
          <w:lang w:eastAsia="en-GB"/>
        </w:rPr>
        <w:tab/>
        <w:t>The County Commissioner is appointed by the Scottish Chief Commissioner according to a process agreed in consultation with the Executive Committee.</w:t>
      </w:r>
    </w:p>
    <w:p w14:paraId="135E93D6" w14:textId="77777777" w:rsidR="00F6174A" w:rsidRPr="00F6174A" w:rsidRDefault="00F6174A" w:rsidP="00F6174A">
      <w:pPr>
        <w:spacing w:before="4" w:after="4" w:line="240" w:lineRule="auto"/>
        <w:ind w:left="1425" w:hanging="710"/>
        <w:jc w:val="both"/>
        <w:rPr>
          <w:rFonts w:eastAsia="Trebuchet MS"/>
          <w:color w:val="000000"/>
          <w:szCs w:val="20"/>
          <w:lang w:eastAsia="en-GB"/>
        </w:rPr>
      </w:pPr>
    </w:p>
    <w:p w14:paraId="2E5A43D2" w14:textId="77777777" w:rsidR="00F6174A" w:rsidRPr="00F6174A" w:rsidRDefault="00F6174A" w:rsidP="00F6174A">
      <w:pPr>
        <w:keepNext/>
        <w:keepLines/>
        <w:tabs>
          <w:tab w:val="center" w:pos="900"/>
          <w:tab w:val="center" w:pos="2734"/>
        </w:tabs>
        <w:spacing w:before="4" w:after="4" w:line="240" w:lineRule="auto"/>
        <w:outlineLvl w:val="1"/>
        <w:rPr>
          <w:rFonts w:eastAsia="Trebuchet MS"/>
          <w:b/>
          <w:color w:val="000000"/>
          <w:szCs w:val="20"/>
          <w:lang w:eastAsia="en-GB"/>
        </w:rPr>
      </w:pPr>
      <w:r w:rsidRPr="00F6174A">
        <w:rPr>
          <w:color w:val="000000"/>
          <w:szCs w:val="20"/>
          <w:lang w:eastAsia="en-GB"/>
        </w:rPr>
        <w:tab/>
      </w:r>
      <w:r w:rsidRPr="00F6174A">
        <w:rPr>
          <w:rFonts w:eastAsia="Trebuchet MS"/>
          <w:b/>
          <w:color w:val="000000"/>
          <w:szCs w:val="20"/>
          <w:lang w:eastAsia="en-GB"/>
        </w:rPr>
        <w:t xml:space="preserve">6.2 </w:t>
      </w:r>
      <w:r w:rsidRPr="00F6174A">
        <w:rPr>
          <w:rFonts w:eastAsia="Trebuchet MS"/>
          <w:b/>
          <w:color w:val="000000"/>
          <w:szCs w:val="20"/>
          <w:lang w:eastAsia="en-GB"/>
        </w:rPr>
        <w:tab/>
        <w:t>THE COUNTY TREASURER</w:t>
      </w:r>
      <w:r w:rsidRPr="00F6174A">
        <w:rPr>
          <w:rFonts w:eastAsia="Times New Roman"/>
          <w:color w:val="000000"/>
          <w:szCs w:val="20"/>
          <w:lang w:eastAsia="en-GB"/>
        </w:rPr>
        <w:t xml:space="preserve">  </w:t>
      </w:r>
    </w:p>
    <w:p w14:paraId="57E8A947" w14:textId="77777777" w:rsidR="00F6174A" w:rsidRPr="00F6174A" w:rsidRDefault="00F6174A" w:rsidP="00F6174A">
      <w:pPr>
        <w:spacing w:before="4" w:after="4" w:line="240" w:lineRule="auto"/>
        <w:ind w:left="1451" w:hanging="10"/>
        <w:jc w:val="both"/>
        <w:rPr>
          <w:rFonts w:eastAsia="Trebuchet MS"/>
          <w:color w:val="000000"/>
          <w:szCs w:val="20"/>
          <w:lang w:eastAsia="en-GB"/>
        </w:rPr>
      </w:pPr>
      <w:r w:rsidRPr="00F6174A">
        <w:rPr>
          <w:rFonts w:eastAsia="Trebuchet MS"/>
          <w:color w:val="000000"/>
          <w:szCs w:val="20"/>
          <w:lang w:eastAsia="en-GB"/>
        </w:rPr>
        <w:t xml:space="preserve">The County Commissioner shall appoint a County Treasurer to serve an initial term of 3 years, not exceeding the retirement date of the County Commissioner, with potential to serve a second term of two years if mutually agreed. The County Treasurer may be re-appointed by the incoming County Commissioner subject to the approval of the Executive Committee. The Treasurer may continue beyond five years in exceptional circumstances. </w:t>
      </w:r>
    </w:p>
    <w:p w14:paraId="13B2E868" w14:textId="77777777" w:rsidR="00F6174A" w:rsidRPr="00F6174A" w:rsidRDefault="00F6174A" w:rsidP="00F6174A">
      <w:pPr>
        <w:spacing w:before="4" w:after="4" w:line="240" w:lineRule="auto"/>
        <w:ind w:left="1451" w:hanging="10"/>
        <w:jc w:val="both"/>
        <w:rPr>
          <w:rFonts w:eastAsia="Trebuchet MS"/>
          <w:color w:val="000000"/>
          <w:szCs w:val="20"/>
          <w:lang w:eastAsia="en-GB"/>
        </w:rPr>
      </w:pPr>
    </w:p>
    <w:p w14:paraId="0B25C115" w14:textId="2EFE278E" w:rsidR="001661C6" w:rsidRDefault="00F6174A" w:rsidP="00C53790">
      <w:pPr>
        <w:spacing w:before="4" w:after="4" w:line="240" w:lineRule="auto"/>
        <w:ind w:left="1451" w:hanging="10"/>
        <w:jc w:val="both"/>
        <w:rPr>
          <w:rFonts w:eastAsia="Trebuchet MS"/>
          <w:color w:val="000000"/>
          <w:szCs w:val="20"/>
          <w:lang w:eastAsia="en-GB"/>
        </w:rPr>
      </w:pPr>
      <w:r w:rsidRPr="00F6174A">
        <w:rPr>
          <w:rFonts w:eastAsia="Trebuchet MS"/>
          <w:color w:val="000000"/>
          <w:szCs w:val="20"/>
          <w:lang w:eastAsia="en-GB"/>
        </w:rPr>
        <w:t xml:space="preserve">The County Treasurer shall administer the County’s financial business and keep the accounts thereof under the general direction and supervision of the Executive Committee. The Treasurer shall also be responsible for the preparation and presentation to the Executive </w:t>
      </w:r>
      <w:r w:rsidRPr="00F6174A">
        <w:rPr>
          <w:rFonts w:eastAsia="Trebuchet MS"/>
          <w:szCs w:val="20"/>
          <w:lang w:eastAsia="en-GB"/>
        </w:rPr>
        <w:t xml:space="preserve">Committee </w:t>
      </w:r>
      <w:r w:rsidRPr="00F6174A">
        <w:rPr>
          <w:rFonts w:eastAsia="Trebuchet MS"/>
          <w:color w:val="000000"/>
          <w:szCs w:val="20"/>
          <w:lang w:eastAsia="en-GB"/>
        </w:rPr>
        <w:t xml:space="preserve">of a Statement of Annual Accounts, drawn up as required by law for charities in Scotland, </w:t>
      </w:r>
      <w:r w:rsidRPr="00F6174A">
        <w:rPr>
          <w:rFonts w:eastAsia="Trebuchet MS"/>
          <w:szCs w:val="20"/>
          <w:lang w:eastAsia="en-GB"/>
        </w:rPr>
        <w:t>having been previously approved by an independent examiner/registered auditor as appropriate</w:t>
      </w:r>
      <w:r w:rsidRPr="00F6174A">
        <w:rPr>
          <w:rFonts w:eastAsia="Trebuchet MS"/>
          <w:color w:val="000000"/>
          <w:szCs w:val="20"/>
          <w:lang w:eastAsia="en-GB"/>
        </w:rPr>
        <w:t xml:space="preserve">. </w:t>
      </w:r>
    </w:p>
    <w:p w14:paraId="02716B4B" w14:textId="77777777" w:rsidR="00C53790" w:rsidRDefault="00C53790" w:rsidP="00C53790">
      <w:pPr>
        <w:spacing w:before="4" w:after="4" w:line="240" w:lineRule="auto"/>
        <w:ind w:left="1451" w:hanging="10"/>
        <w:jc w:val="both"/>
        <w:rPr>
          <w:rFonts w:eastAsia="Trebuchet MS"/>
          <w:color w:val="000000"/>
          <w:szCs w:val="20"/>
          <w:lang w:eastAsia="en-GB"/>
        </w:rPr>
      </w:pPr>
    </w:p>
    <w:p w14:paraId="6D375584" w14:textId="77777777" w:rsidR="00C53790" w:rsidRPr="00EF6563" w:rsidRDefault="00C53790" w:rsidP="00EF6563">
      <w:pPr>
        <w:pStyle w:val="Heading1"/>
        <w:ind w:firstLine="720"/>
      </w:pPr>
      <w:r w:rsidRPr="00EF6563">
        <w:t xml:space="preserve">6.3 </w:t>
      </w:r>
      <w:r w:rsidRPr="00EF6563">
        <w:tab/>
        <w:t>ASSISTANT COUNTY COMMISSIONER(S)</w:t>
      </w:r>
    </w:p>
    <w:p w14:paraId="7E5868ED" w14:textId="30F762B1" w:rsidR="00C53790" w:rsidRDefault="00C53790" w:rsidP="00C53790">
      <w:pPr>
        <w:spacing w:before="4" w:after="4" w:line="240" w:lineRule="auto"/>
        <w:ind w:left="1451" w:hanging="10"/>
        <w:jc w:val="both"/>
        <w:rPr>
          <w:rFonts w:eastAsia="Trebuchet MS"/>
          <w:color w:val="000000"/>
          <w:szCs w:val="20"/>
          <w:lang w:eastAsia="en-GB"/>
        </w:rPr>
      </w:pPr>
      <w:r w:rsidRPr="00C53790">
        <w:rPr>
          <w:rFonts w:eastAsia="Trebuchet MS"/>
          <w:color w:val="000000"/>
          <w:szCs w:val="20"/>
          <w:lang w:eastAsia="en-GB"/>
        </w:rPr>
        <w:t xml:space="preserve">The County Commissioner shall appoint Assistant County Commissioner(s) for a term that does not exceed the retirement date of the County Commissioner. Where there is more than one Assistant only one shall serve as a trustee on the Executive Committee. In this case the County Commissioner will, in consultation with the executive, select which Assistant </w:t>
      </w:r>
    </w:p>
    <w:p w14:paraId="40930B82" w14:textId="77777777" w:rsidR="00C53790" w:rsidRDefault="00C53790" w:rsidP="00C53790">
      <w:pPr>
        <w:spacing w:before="4" w:after="4" w:line="240" w:lineRule="auto"/>
        <w:ind w:left="1451" w:hanging="10"/>
        <w:jc w:val="both"/>
        <w:rPr>
          <w:rFonts w:eastAsia="Trebuchet MS"/>
          <w:color w:val="000000"/>
          <w:szCs w:val="20"/>
          <w:lang w:eastAsia="en-GB"/>
        </w:rPr>
      </w:pPr>
    </w:p>
    <w:p w14:paraId="3AD67826" w14:textId="77777777" w:rsidR="00C53790" w:rsidRDefault="00C53790" w:rsidP="00C53790">
      <w:pPr>
        <w:spacing w:before="4" w:after="4" w:line="240" w:lineRule="auto"/>
        <w:ind w:left="1451" w:hanging="10"/>
        <w:jc w:val="both"/>
        <w:rPr>
          <w:rFonts w:eastAsia="Trebuchet MS"/>
          <w:color w:val="000000"/>
          <w:szCs w:val="20"/>
          <w:lang w:eastAsia="en-GB"/>
        </w:rPr>
      </w:pPr>
    </w:p>
    <w:p w14:paraId="243A5764" w14:textId="043FCBE4" w:rsidR="00C53790" w:rsidRDefault="00C53790" w:rsidP="00553E2A">
      <w:pPr>
        <w:spacing w:before="4" w:after="4" w:line="240" w:lineRule="auto"/>
        <w:ind w:left="1451" w:hanging="10"/>
        <w:jc w:val="both"/>
        <w:rPr>
          <w:rFonts w:eastAsia="Trebuchet MS"/>
          <w:color w:val="FF0000"/>
          <w:szCs w:val="20"/>
          <w:lang w:eastAsia="en-GB"/>
        </w:rPr>
      </w:pPr>
      <w:r w:rsidRPr="00C53790">
        <w:rPr>
          <w:rFonts w:eastAsia="Trebuchet MS"/>
          <w:color w:val="000000"/>
          <w:szCs w:val="20"/>
          <w:lang w:eastAsia="en-GB"/>
        </w:rPr>
        <w:t>County Commissioner will serve as a trustee following a suitable recruitment process, including consideration of the skills balance of the executive.</w:t>
      </w:r>
      <w:r w:rsidRPr="00C53790">
        <w:rPr>
          <w:rFonts w:eastAsia="Trebuchet MS"/>
          <w:color w:val="FF0000"/>
          <w:szCs w:val="20"/>
          <w:lang w:eastAsia="en-GB"/>
        </w:rPr>
        <w:t xml:space="preserve"> </w:t>
      </w:r>
    </w:p>
    <w:p w14:paraId="687C1B77" w14:textId="3AD66BBD" w:rsidR="00B0454F" w:rsidRDefault="00EF6563" w:rsidP="00D12C6D">
      <w:pPr>
        <w:pStyle w:val="Heading1"/>
        <w:ind w:left="1440" w:hanging="720"/>
        <w:rPr>
          <w:b w:val="0"/>
          <w:bCs/>
        </w:rPr>
      </w:pPr>
      <w:r w:rsidRPr="00EF6563">
        <w:t>6.</w:t>
      </w:r>
      <w:r>
        <w:t>4</w:t>
      </w:r>
      <w:r w:rsidRPr="00EF6563">
        <w:t xml:space="preserve"> </w:t>
      </w:r>
      <w:r w:rsidRPr="00EF6563">
        <w:tab/>
      </w:r>
      <w:r w:rsidRPr="00EF6563">
        <w:rPr>
          <w:b w:val="0"/>
          <w:bCs/>
        </w:rPr>
        <w:t>[Add appropriate role titles &amp; descriptions for all other designated members of the Executive Committee]</w:t>
      </w:r>
    </w:p>
    <w:p w14:paraId="57BFA5EA" w14:textId="77777777" w:rsidR="00D12C6D" w:rsidRPr="00D12C6D" w:rsidRDefault="00D12C6D" w:rsidP="00BC0671">
      <w:pPr>
        <w:spacing w:after="0"/>
      </w:pPr>
    </w:p>
    <w:p w14:paraId="2A9A0372" w14:textId="77777777" w:rsidR="00B0454F" w:rsidRPr="00C0432B" w:rsidRDefault="00B0454F" w:rsidP="00D12C6D">
      <w:pPr>
        <w:pStyle w:val="Heading1"/>
        <w:spacing w:before="0"/>
        <w:rPr>
          <w:rFonts w:eastAsia="Trebuchet MS"/>
          <w:lang w:eastAsia="en-GB"/>
        </w:rPr>
      </w:pPr>
      <w:r w:rsidRPr="00C0432B">
        <w:rPr>
          <w:rFonts w:eastAsia="Trebuchet MS"/>
          <w:lang w:eastAsia="en-GB"/>
        </w:rPr>
        <w:t xml:space="preserve">7. </w:t>
      </w:r>
      <w:r w:rsidRPr="00C0432B">
        <w:rPr>
          <w:rFonts w:eastAsia="Trebuchet MS"/>
          <w:lang w:eastAsia="en-GB"/>
        </w:rPr>
        <w:tab/>
        <w:t xml:space="preserve">THE COUNTY PRESIDENT </w:t>
      </w:r>
    </w:p>
    <w:p w14:paraId="7182FC49" w14:textId="77777777" w:rsidR="00B0454F" w:rsidRPr="00C0432B" w:rsidRDefault="00B0454F" w:rsidP="00B0454F">
      <w:pPr>
        <w:spacing w:after="80" w:line="240" w:lineRule="auto"/>
        <w:ind w:left="10" w:right="6" w:hanging="10"/>
        <w:jc w:val="both"/>
        <w:rPr>
          <w:rFonts w:ascii="Trebuchet MS" w:eastAsia="Trebuchet MS" w:hAnsi="Trebuchet MS" w:cs="Trebuchet MS"/>
          <w:color w:val="000000"/>
          <w:lang w:eastAsia="en-GB"/>
        </w:rPr>
      </w:pPr>
    </w:p>
    <w:p w14:paraId="49156E7C" w14:textId="77777777" w:rsidR="00B0454F" w:rsidRPr="00C0432B" w:rsidRDefault="00B0454F" w:rsidP="00D12C6D">
      <w:pPr>
        <w:ind w:left="720"/>
        <w:rPr>
          <w:b/>
          <w:lang w:eastAsia="en-GB"/>
        </w:rPr>
      </w:pPr>
      <w:r w:rsidRPr="00C0432B">
        <w:rPr>
          <w:lang w:eastAsia="en-GB"/>
        </w:rPr>
        <w:t xml:space="preserve">The Executive Committee may appoint a President of Girlguiding [    ] and may appoint Vice-Presidents, for a term to be mutually agreed, which term may be extended by mutual agreement </w:t>
      </w:r>
      <w:r w:rsidRPr="00426EE3">
        <w:rPr>
          <w:lang w:eastAsia="en-GB"/>
        </w:rPr>
        <w:t>and is subject</w:t>
      </w:r>
      <w:r w:rsidRPr="00C0432B">
        <w:rPr>
          <w:lang w:eastAsia="en-GB"/>
        </w:rPr>
        <w:t xml:space="preserve"> to termination by either party at any time.</w:t>
      </w:r>
      <w:r w:rsidRPr="00C0432B">
        <w:rPr>
          <w:b/>
          <w:lang w:eastAsia="en-GB"/>
        </w:rPr>
        <w:t xml:space="preserve"> </w:t>
      </w:r>
    </w:p>
    <w:p w14:paraId="678F57C5" w14:textId="77777777" w:rsidR="00B0454F" w:rsidRPr="00C0432B" w:rsidRDefault="00B0454F" w:rsidP="00BC0671">
      <w:pPr>
        <w:ind w:left="720"/>
        <w:rPr>
          <w:bCs/>
          <w:lang w:eastAsia="en-GB"/>
        </w:rPr>
      </w:pPr>
      <w:r w:rsidRPr="00C0432B">
        <w:rPr>
          <w:bCs/>
          <w:lang w:eastAsia="en-GB"/>
        </w:rPr>
        <w:t>The President may be invited to attend meetings of the Executive Committee but is not a voting member of the Executive Committee.</w:t>
      </w:r>
    </w:p>
    <w:p w14:paraId="539A08D3" w14:textId="77777777" w:rsidR="00B0454F" w:rsidRPr="00C0432B" w:rsidRDefault="00B0454F" w:rsidP="00BC0671">
      <w:pPr>
        <w:ind w:left="720"/>
        <w:rPr>
          <w:bCs/>
          <w:lang w:eastAsia="en-GB"/>
        </w:rPr>
      </w:pPr>
      <w:r w:rsidRPr="00C0432B">
        <w:rPr>
          <w:bCs/>
          <w:lang w:eastAsia="en-GB"/>
        </w:rPr>
        <w:t xml:space="preserve">The role and duties of the County President shall be agreed in consultation with the county commissioner and approved by the executive committee and may be subject to review. </w:t>
      </w:r>
    </w:p>
    <w:p w14:paraId="2F48691F" w14:textId="77777777" w:rsidR="0092411D" w:rsidRPr="00C0432B" w:rsidRDefault="0092411D" w:rsidP="0092411D">
      <w:pPr>
        <w:pStyle w:val="Heading1"/>
        <w:rPr>
          <w:rFonts w:eastAsia="Trebuchet MS"/>
          <w:color w:val="0070C0"/>
          <w:lang w:eastAsia="en-GB"/>
        </w:rPr>
      </w:pPr>
      <w:r w:rsidRPr="00C0432B">
        <w:rPr>
          <w:rFonts w:eastAsia="Trebuchet MS"/>
          <w:lang w:eastAsia="en-GB"/>
        </w:rPr>
        <w:t xml:space="preserve">8. </w:t>
      </w:r>
      <w:r w:rsidRPr="00C0432B">
        <w:rPr>
          <w:rFonts w:eastAsia="Trebuchet MS"/>
          <w:lang w:eastAsia="en-GB"/>
        </w:rPr>
        <w:tab/>
      </w:r>
      <w:r>
        <w:rPr>
          <w:rFonts w:eastAsia="Trebuchet MS"/>
          <w:lang w:eastAsia="en-GB"/>
        </w:rPr>
        <w:t xml:space="preserve">       </w:t>
      </w:r>
      <w:r w:rsidRPr="00C0432B">
        <w:rPr>
          <w:rFonts w:eastAsia="Trebuchet MS"/>
          <w:lang w:eastAsia="en-GB"/>
        </w:rPr>
        <w:t>DIVISIONS/DISTRICTS</w:t>
      </w:r>
      <w:r w:rsidRPr="00C0432B">
        <w:rPr>
          <w:rFonts w:eastAsia="Trebuchet MS"/>
          <w:lang w:eastAsia="en-GB"/>
        </w:rPr>
        <w:tab/>
      </w:r>
    </w:p>
    <w:p w14:paraId="07F59079" w14:textId="77777777" w:rsidR="0092411D" w:rsidRPr="00C0432B" w:rsidRDefault="0092411D" w:rsidP="0092411D">
      <w:pPr>
        <w:spacing w:after="80" w:line="240" w:lineRule="auto"/>
        <w:ind w:left="10" w:right="6" w:hanging="10"/>
        <w:jc w:val="both"/>
        <w:rPr>
          <w:rFonts w:ascii="Trebuchet MS" w:eastAsia="Trebuchet MS" w:hAnsi="Trebuchet MS" w:cs="Trebuchet MS"/>
          <w:color w:val="000000"/>
          <w:lang w:eastAsia="en-GB"/>
        </w:rPr>
      </w:pPr>
    </w:p>
    <w:p w14:paraId="1A8583D8" w14:textId="77777777" w:rsidR="0092411D" w:rsidRDefault="0092411D" w:rsidP="0092411D">
      <w:pPr>
        <w:spacing w:line="240" w:lineRule="auto"/>
        <w:ind w:left="720" w:right="6"/>
        <w:jc w:val="both"/>
        <w:rPr>
          <w:rFonts w:eastAsia="Times New Roman"/>
          <w:iCs/>
          <w:color w:val="000000"/>
          <w:lang w:eastAsia="en-GB"/>
        </w:rPr>
      </w:pPr>
      <w:r w:rsidRPr="0092411D">
        <w:rPr>
          <w:rFonts w:eastAsia="Times New Roman"/>
          <w:iCs/>
          <w:color w:val="000000"/>
          <w:lang w:eastAsia="en-GB"/>
        </w:rPr>
        <w:t>Any Divisions and Districts within the area of Girlguiding [   ] will be deemed to be part of Girlguiding [        ]. Divisions and/or Districts shall be formed and dissolved</w:t>
      </w:r>
      <w:r w:rsidRPr="0092411D">
        <w:rPr>
          <w:rFonts w:eastAsia="Times New Roman"/>
          <w:iCs/>
          <w:lang w:eastAsia="en-GB"/>
        </w:rPr>
        <w:t xml:space="preserve">, </w:t>
      </w:r>
      <w:r w:rsidRPr="0092411D">
        <w:rPr>
          <w:rFonts w:eastAsia="Times New Roman"/>
          <w:iCs/>
          <w:color w:val="000000"/>
          <w:lang w:eastAsia="en-GB"/>
        </w:rPr>
        <w:t>by the County Executive Committee in accordance with Girlguiding Policies and Procedures. Any assets on the dissolution of the division / district shall become the property of the County.</w:t>
      </w:r>
    </w:p>
    <w:p w14:paraId="3D182DB8" w14:textId="77777777" w:rsidR="0092411D" w:rsidRDefault="0092411D" w:rsidP="00D223C4">
      <w:pPr>
        <w:spacing w:line="240" w:lineRule="auto"/>
        <w:ind w:left="720" w:right="6"/>
        <w:jc w:val="both"/>
        <w:rPr>
          <w:rFonts w:eastAsia="Times New Roman"/>
          <w:iCs/>
          <w:color w:val="000000"/>
          <w:lang w:eastAsia="en-GB"/>
        </w:rPr>
      </w:pPr>
      <w:r w:rsidRPr="0092411D">
        <w:rPr>
          <w:rFonts w:eastAsia="Times New Roman"/>
          <w:iCs/>
          <w:color w:val="000000"/>
          <w:lang w:eastAsia="en-GB"/>
        </w:rPr>
        <w:t xml:space="preserve">Each Division and/or District is part of Girlguiding [   ] although may also be registered as separate charity. Any such Divisions and/or Districts are governed by the Royal Charter </w:t>
      </w:r>
      <w:r w:rsidRPr="0092411D">
        <w:rPr>
          <w:rFonts w:eastAsia="Trebuchet MS"/>
          <w:color w:val="000000"/>
          <w:lang w:eastAsia="en-GB"/>
        </w:rPr>
        <w:t>dated 14</w:t>
      </w:r>
      <w:r w:rsidRPr="0092411D">
        <w:rPr>
          <w:rFonts w:eastAsia="Trebuchet MS"/>
          <w:color w:val="000000"/>
          <w:vertAlign w:val="superscript"/>
          <w:lang w:eastAsia="en-GB"/>
        </w:rPr>
        <w:t>th</w:t>
      </w:r>
      <w:r w:rsidRPr="0092411D">
        <w:rPr>
          <w:rFonts w:eastAsia="Trebuchet MS"/>
          <w:color w:val="000000"/>
          <w:lang w:eastAsia="en-GB"/>
        </w:rPr>
        <w:t xml:space="preserve"> December 1922 (as subsequently amended by supplemental Charters dated respectively 26</w:t>
      </w:r>
      <w:r w:rsidRPr="0092411D">
        <w:rPr>
          <w:rFonts w:eastAsia="Trebuchet MS"/>
          <w:color w:val="000000"/>
          <w:vertAlign w:val="superscript"/>
          <w:lang w:eastAsia="en-GB"/>
        </w:rPr>
        <w:t>th</w:t>
      </w:r>
      <w:r w:rsidRPr="0092411D">
        <w:rPr>
          <w:rFonts w:eastAsia="Trebuchet MS"/>
          <w:color w:val="000000"/>
          <w:lang w:eastAsia="en-GB"/>
        </w:rPr>
        <w:t xml:space="preserve"> October 1949, 27</w:t>
      </w:r>
      <w:r w:rsidRPr="0092411D">
        <w:rPr>
          <w:rFonts w:eastAsia="Trebuchet MS"/>
          <w:color w:val="000000"/>
          <w:vertAlign w:val="superscript"/>
          <w:lang w:eastAsia="en-GB"/>
        </w:rPr>
        <w:t>th</w:t>
      </w:r>
      <w:r w:rsidRPr="0092411D">
        <w:rPr>
          <w:rFonts w:eastAsia="Trebuchet MS"/>
          <w:color w:val="000000"/>
          <w:lang w:eastAsia="en-GB"/>
        </w:rPr>
        <w:t xml:space="preserve"> April 1960 and 4</w:t>
      </w:r>
      <w:r w:rsidRPr="0092411D">
        <w:rPr>
          <w:rFonts w:eastAsia="Trebuchet MS"/>
          <w:color w:val="000000"/>
          <w:vertAlign w:val="superscript"/>
          <w:lang w:eastAsia="en-GB"/>
        </w:rPr>
        <w:t>th</w:t>
      </w:r>
      <w:r w:rsidRPr="0092411D">
        <w:rPr>
          <w:rFonts w:eastAsia="Trebuchet MS"/>
          <w:color w:val="000000"/>
          <w:lang w:eastAsia="en-GB"/>
        </w:rPr>
        <w:t xml:space="preserve"> September 1981 and by Orders in Council dated 20</w:t>
      </w:r>
      <w:r w:rsidRPr="0092411D">
        <w:rPr>
          <w:rFonts w:eastAsia="Trebuchet MS"/>
          <w:color w:val="000000"/>
          <w:vertAlign w:val="superscript"/>
          <w:lang w:eastAsia="en-GB"/>
        </w:rPr>
        <w:t>th</w:t>
      </w:r>
      <w:r w:rsidRPr="0092411D">
        <w:rPr>
          <w:rFonts w:eastAsia="Trebuchet MS"/>
          <w:color w:val="000000"/>
          <w:lang w:eastAsia="en-GB"/>
        </w:rPr>
        <w:t xml:space="preserve"> July and 16</w:t>
      </w:r>
      <w:r w:rsidRPr="0092411D">
        <w:rPr>
          <w:rFonts w:eastAsia="Trebuchet MS"/>
          <w:color w:val="000000"/>
          <w:vertAlign w:val="superscript"/>
          <w:lang w:eastAsia="en-GB"/>
        </w:rPr>
        <w:t>th</w:t>
      </w:r>
      <w:r w:rsidRPr="0092411D">
        <w:rPr>
          <w:rFonts w:eastAsia="Trebuchet MS"/>
          <w:color w:val="000000"/>
          <w:lang w:eastAsia="en-GB"/>
        </w:rPr>
        <w:t xml:space="preserve"> December 1993, 10 July 2013 and 30 March 2015).</w:t>
      </w:r>
      <w:r w:rsidRPr="0092411D" w:rsidDel="004C6147">
        <w:rPr>
          <w:rFonts w:eastAsia="Times New Roman"/>
          <w:iCs/>
          <w:color w:val="C82613"/>
          <w:lang w:eastAsia="en-GB"/>
        </w:rPr>
        <w:t xml:space="preserve"> </w:t>
      </w:r>
      <w:r w:rsidRPr="0092411D">
        <w:rPr>
          <w:rFonts w:eastAsia="Times New Roman"/>
          <w:iCs/>
          <w:color w:val="000000"/>
          <w:lang w:eastAsia="en-GB"/>
        </w:rPr>
        <w:t xml:space="preserve"> </w:t>
      </w:r>
    </w:p>
    <w:p w14:paraId="3FF560A5" w14:textId="77777777" w:rsidR="0092411D" w:rsidRDefault="0092411D" w:rsidP="0092411D">
      <w:pPr>
        <w:spacing w:line="240" w:lineRule="auto"/>
        <w:ind w:left="720" w:right="6"/>
        <w:jc w:val="both"/>
        <w:rPr>
          <w:rFonts w:eastAsia="Times New Roman"/>
          <w:iCs/>
          <w:color w:val="000000"/>
          <w:lang w:eastAsia="en-GB"/>
        </w:rPr>
      </w:pPr>
      <w:r w:rsidRPr="0092411D">
        <w:rPr>
          <w:rFonts w:eastAsia="Times New Roman"/>
          <w:iCs/>
          <w:color w:val="000000"/>
          <w:lang w:eastAsia="en-GB"/>
        </w:rPr>
        <w:t>Divisions and Districts will be under the supervision of a commissioner(s) appointed by the County Commissioner and who will act in accordance with Girlguiding Policies and Procedures. Districts and divisions will deliver activities in accordance with the county plan. In addition to any statutory requirements (e.g., OSCR), an annual report and accounts shall be submitted to the County Executive at the year end.</w:t>
      </w:r>
    </w:p>
    <w:p w14:paraId="4B0C1188" w14:textId="05A3709F" w:rsidR="00D223C4" w:rsidRDefault="0092411D" w:rsidP="00D223C4">
      <w:pPr>
        <w:spacing w:after="80" w:line="240" w:lineRule="auto"/>
        <w:ind w:left="720" w:right="6"/>
        <w:jc w:val="both"/>
        <w:rPr>
          <w:rFonts w:eastAsia="Times New Roman"/>
          <w:color w:val="000000"/>
          <w:lang w:eastAsia="en-GB"/>
        </w:rPr>
      </w:pPr>
      <w:r w:rsidRPr="0092411D">
        <w:rPr>
          <w:rFonts w:eastAsia="Times New Roman"/>
          <w:color w:val="000000"/>
          <w:lang w:eastAsia="en-GB"/>
        </w:rPr>
        <w:t>Where a Division or District is registered with OSCR it is expected that the Commissioner will act as the main contact. The Division or District will require a minimum of three Trustees to act as Office Bearers; the Commissioner (Chair), a Treasurer and a Trustee elected from the membership.</w:t>
      </w:r>
    </w:p>
    <w:p w14:paraId="0AD80BCB" w14:textId="77777777" w:rsidR="00D223C4" w:rsidRPr="00D223C4" w:rsidRDefault="00D223C4" w:rsidP="00D223C4">
      <w:pPr>
        <w:spacing w:after="80" w:line="240" w:lineRule="auto"/>
        <w:ind w:left="720" w:right="6"/>
        <w:jc w:val="both"/>
        <w:rPr>
          <w:rFonts w:eastAsia="Times New Roman"/>
          <w:color w:val="000000"/>
          <w:lang w:eastAsia="en-GB"/>
        </w:rPr>
      </w:pPr>
    </w:p>
    <w:p w14:paraId="2CA49568" w14:textId="3DDC6499" w:rsidR="00D223C4" w:rsidRDefault="00D223C4" w:rsidP="00D223C4">
      <w:pPr>
        <w:pStyle w:val="Heading1"/>
        <w:rPr>
          <w:rFonts w:eastAsia="Trebuchet MS"/>
          <w:lang w:eastAsia="en-GB"/>
        </w:rPr>
      </w:pPr>
      <w:r w:rsidRPr="00C0432B">
        <w:rPr>
          <w:rFonts w:eastAsia="Trebuchet MS"/>
          <w:lang w:eastAsia="en-GB"/>
        </w:rPr>
        <w:t>9.</w:t>
      </w:r>
      <w:r w:rsidRPr="00C0432B">
        <w:rPr>
          <w:rFonts w:eastAsia="Trebuchet MS"/>
          <w:lang w:eastAsia="en-GB"/>
        </w:rPr>
        <w:tab/>
        <w:t xml:space="preserve">PROPERTY </w:t>
      </w:r>
    </w:p>
    <w:p w14:paraId="410490EC" w14:textId="77777777" w:rsidR="00D223C4" w:rsidRPr="00C0432B" w:rsidRDefault="00D223C4" w:rsidP="00D223C4">
      <w:pPr>
        <w:keepNext/>
        <w:keepLines/>
        <w:tabs>
          <w:tab w:val="center" w:pos="1258"/>
        </w:tabs>
        <w:spacing w:before="4" w:after="4" w:line="240" w:lineRule="auto"/>
        <w:ind w:left="-15"/>
        <w:outlineLvl w:val="0"/>
        <w:rPr>
          <w:rFonts w:ascii="Trebuchet MS" w:eastAsia="Trebuchet MS" w:hAnsi="Trebuchet MS" w:cs="Trebuchet MS"/>
          <w:b/>
          <w:color w:val="000000"/>
          <w:lang w:eastAsia="en-GB"/>
        </w:rPr>
      </w:pPr>
    </w:p>
    <w:p w14:paraId="7BEA2446" w14:textId="1ABFC1E4" w:rsidR="00D223C4" w:rsidRPr="00D223C4" w:rsidRDefault="00D223C4" w:rsidP="00D223C4">
      <w:pPr>
        <w:spacing w:before="4" w:line="240" w:lineRule="auto"/>
        <w:ind w:left="725" w:hanging="10"/>
        <w:jc w:val="both"/>
        <w:rPr>
          <w:rFonts w:eastAsia="Trebuchet MS"/>
          <w:lang w:eastAsia="en-GB"/>
        </w:rPr>
      </w:pPr>
      <w:r w:rsidRPr="00D223C4">
        <w:rPr>
          <w:rFonts w:eastAsia="Trebuchet MS"/>
          <w:color w:val="000000"/>
          <w:lang w:eastAsia="en-GB"/>
        </w:rPr>
        <w:t xml:space="preserve">All property (including any land or buildings, the tenant’s interest under any lease and (so far as appropriate) any investments) which may be acquired by Girlguiding </w:t>
      </w:r>
      <w:r w:rsidRPr="00D223C4">
        <w:rPr>
          <w:rFonts w:eastAsia="Trebuchet MS"/>
          <w:lang w:eastAsia="en-GB"/>
        </w:rPr>
        <w:t xml:space="preserve">[      ] or by any Division, District, Friends of Guiding Group, Unit or other body deemed by the Executive Committee to form part of Girlguiding [    ] </w:t>
      </w:r>
      <w:r w:rsidRPr="00D223C4">
        <w:rPr>
          <w:rFonts w:eastAsia="Trebuchet MS"/>
          <w:color w:val="000000"/>
          <w:lang w:eastAsia="en-GB"/>
        </w:rPr>
        <w:t xml:space="preserve">shall be held on behalf of the County by The County Commissioner, County </w:t>
      </w:r>
      <w:r w:rsidRPr="00D223C4">
        <w:rPr>
          <w:rFonts w:eastAsia="Trebuchet MS"/>
          <w:lang w:eastAsia="en-GB"/>
        </w:rPr>
        <w:t>Treasurer and relevant Division or District Commissioner who are deemed to be the property trustees. These property trustees will, together with any other persons approved for this pu</w:t>
      </w:r>
      <w:r w:rsidRPr="00D223C4">
        <w:rPr>
          <w:rFonts w:eastAsia="Trebuchet MS"/>
          <w:color w:val="000000"/>
          <w:lang w:eastAsia="en-GB"/>
        </w:rPr>
        <w:t xml:space="preserve">rpose by the Executive Committee, act in accordance with the directions issued from time to time by the Executive Committee. </w:t>
      </w:r>
    </w:p>
    <w:p w14:paraId="7121B6FB" w14:textId="0ED7E06A" w:rsidR="00D223C4" w:rsidRPr="00D223C4" w:rsidRDefault="00D223C4" w:rsidP="00D223C4">
      <w:pPr>
        <w:spacing w:before="4" w:line="240" w:lineRule="auto"/>
        <w:ind w:left="725" w:hanging="10"/>
        <w:jc w:val="both"/>
        <w:rPr>
          <w:rFonts w:eastAsia="Trebuchet MS"/>
          <w:color w:val="000000"/>
          <w:lang w:eastAsia="en-GB"/>
        </w:rPr>
      </w:pPr>
      <w:r w:rsidRPr="00D223C4">
        <w:rPr>
          <w:rFonts w:eastAsia="Trebuchet MS"/>
          <w:color w:val="000000"/>
          <w:lang w:eastAsia="en-GB"/>
        </w:rPr>
        <w:t>The Executive Committee will delegate to a local property management committee the responsibility for managing and maintaining a property in line with terms of reference agreed by the Executive Committee. These will include but are not limited to the preparation and submission of an Annual Report and Statement of Accounts.</w:t>
      </w:r>
    </w:p>
    <w:p w14:paraId="7DB4588A" w14:textId="25F76919" w:rsidR="00D223C4" w:rsidRPr="00D223C4" w:rsidRDefault="00D223C4" w:rsidP="00D223C4">
      <w:pPr>
        <w:spacing w:before="4" w:line="240" w:lineRule="auto"/>
        <w:ind w:left="725" w:hanging="10"/>
        <w:jc w:val="both"/>
        <w:rPr>
          <w:rFonts w:eastAsia="Trebuchet MS"/>
          <w:color w:val="000000"/>
          <w:lang w:eastAsia="en-GB"/>
        </w:rPr>
      </w:pPr>
      <w:r w:rsidRPr="00D223C4">
        <w:rPr>
          <w:rFonts w:eastAsia="Trebuchet MS"/>
          <w:color w:val="000000"/>
          <w:lang w:eastAsia="en-GB"/>
        </w:rPr>
        <w:t xml:space="preserve">Executive Committee agreement is required to sell or otherwise dispose of such property, to borrow on the security thereof, to grant leases of the whole or part thereof and to grant or consent in the granting of all deeds necessary for putting into effect the powers vested in them as and in general to exercise all powers competent to gratuitous trustees in Scotland. </w:t>
      </w:r>
    </w:p>
    <w:p w14:paraId="72374B8A" w14:textId="27C6FEA8" w:rsidR="00D223C4" w:rsidRPr="00D223C4" w:rsidRDefault="00D223C4" w:rsidP="00D223C4">
      <w:pPr>
        <w:spacing w:before="4" w:line="240" w:lineRule="auto"/>
        <w:ind w:left="725" w:hanging="10"/>
        <w:jc w:val="both"/>
        <w:rPr>
          <w:rFonts w:eastAsia="Trebuchet MS"/>
          <w:color w:val="000000"/>
          <w:lang w:eastAsia="en-GB"/>
        </w:rPr>
      </w:pPr>
      <w:r w:rsidRPr="00D223C4">
        <w:rPr>
          <w:rFonts w:eastAsia="Trebuchet MS"/>
          <w:color w:val="000000"/>
          <w:lang w:eastAsia="en-GB"/>
        </w:rPr>
        <w:t>In the event that the Executive Committee is considering selling or otherwise disposing of property, consultation will be undertaken with such members of the county as the Executive Committee considers appropriate.</w:t>
      </w:r>
    </w:p>
    <w:p w14:paraId="2A149917" w14:textId="2FEBF705" w:rsidR="00015247" w:rsidRDefault="00D223C4" w:rsidP="00015247">
      <w:pPr>
        <w:spacing w:before="240" w:after="0" w:line="240" w:lineRule="auto"/>
        <w:ind w:left="725" w:hanging="10"/>
        <w:jc w:val="both"/>
        <w:rPr>
          <w:rFonts w:eastAsia="Trebuchet MS"/>
          <w:color w:val="000000"/>
          <w:lang w:eastAsia="en-GB"/>
        </w:rPr>
      </w:pPr>
      <w:r w:rsidRPr="00D223C4">
        <w:rPr>
          <w:rFonts w:eastAsia="Trebuchet MS"/>
          <w:color w:val="000000"/>
          <w:lang w:eastAsia="en-GB"/>
        </w:rPr>
        <w:t xml:space="preserve">The Executive Committee shall have power if required to appoint new property trustees and to take whatever steps are necessary to vest any property in them according to the law of Scotland.  Any income derived from use of properties should be applied only for charitable purposes. </w:t>
      </w:r>
    </w:p>
    <w:p w14:paraId="1D5CC76C" w14:textId="77777777" w:rsidR="00015247" w:rsidRDefault="00015247" w:rsidP="00015247">
      <w:pPr>
        <w:spacing w:after="0" w:line="240" w:lineRule="auto"/>
        <w:jc w:val="both"/>
        <w:rPr>
          <w:rFonts w:eastAsia="Trebuchet MS"/>
          <w:color w:val="000000"/>
          <w:lang w:eastAsia="en-GB"/>
        </w:rPr>
      </w:pPr>
    </w:p>
    <w:p w14:paraId="39F3B801" w14:textId="77777777" w:rsidR="00015247" w:rsidRPr="00C0432B" w:rsidRDefault="00015247" w:rsidP="00015247">
      <w:pPr>
        <w:pStyle w:val="Heading1"/>
        <w:spacing w:before="0"/>
        <w:rPr>
          <w:rFonts w:eastAsia="Trebuchet MS"/>
          <w:lang w:eastAsia="en-GB"/>
        </w:rPr>
      </w:pPr>
      <w:r w:rsidRPr="00C0432B">
        <w:rPr>
          <w:rFonts w:eastAsia="Trebuchet MS"/>
          <w:lang w:eastAsia="en-GB"/>
        </w:rPr>
        <w:t xml:space="preserve">10. </w:t>
      </w:r>
      <w:r w:rsidRPr="00C0432B">
        <w:rPr>
          <w:rFonts w:eastAsia="Trebuchet MS"/>
          <w:lang w:eastAsia="en-GB"/>
        </w:rPr>
        <w:tab/>
        <w:t xml:space="preserve">ALTERATIONS TO THE CONSTITUTION </w:t>
      </w:r>
    </w:p>
    <w:p w14:paraId="55E6E29E" w14:textId="77777777" w:rsidR="00015247" w:rsidRPr="00C0432B" w:rsidRDefault="00015247" w:rsidP="00015247">
      <w:pPr>
        <w:spacing w:after="80" w:line="240" w:lineRule="auto"/>
        <w:ind w:left="10" w:right="6" w:hanging="10"/>
        <w:jc w:val="both"/>
        <w:rPr>
          <w:rFonts w:ascii="Trebuchet MS" w:eastAsia="Trebuchet MS" w:hAnsi="Trebuchet MS" w:cs="Trebuchet MS"/>
          <w:color w:val="000000"/>
          <w:lang w:eastAsia="en-GB"/>
        </w:rPr>
      </w:pPr>
    </w:p>
    <w:p w14:paraId="1590A297" w14:textId="77777777" w:rsidR="00015247" w:rsidRPr="00015247" w:rsidRDefault="00015247" w:rsidP="00015247">
      <w:pPr>
        <w:spacing w:before="4" w:after="4" w:line="240" w:lineRule="auto"/>
        <w:ind w:left="715" w:right="-8" w:hanging="10"/>
        <w:jc w:val="both"/>
        <w:rPr>
          <w:rFonts w:eastAsia="Trebuchet MS"/>
          <w:color w:val="000000"/>
          <w:lang w:eastAsia="en-GB"/>
        </w:rPr>
      </w:pPr>
      <w:r w:rsidRPr="00015247">
        <w:rPr>
          <w:rFonts w:eastAsia="Trebuchet MS"/>
          <w:color w:val="000000"/>
          <w:lang w:eastAsia="en-GB"/>
        </w:rPr>
        <w:t>Amendments to this Constitution shall only be made by a two-thirds majority of those members of the Executive Committee present and voting at a meeting convened for the purpose of voting on amendments. At least twenty-eight days’ notice must be given to all the Executive Committee members specifying the time and place of the meeting and the proposed amendments.  Prior to such notice being sent there should be consultation with Division*/Distr</w:t>
      </w:r>
      <w:r w:rsidRPr="00015247">
        <w:rPr>
          <w:rFonts w:eastAsia="Trebuchet MS"/>
          <w:lang w:eastAsia="en-GB"/>
        </w:rPr>
        <w:t xml:space="preserve">ict* Commissioners, Sub-committees/teams, and County Advisers/Co-ordinators </w:t>
      </w:r>
      <w:r w:rsidRPr="00015247">
        <w:rPr>
          <w:rFonts w:eastAsia="Trebuchet MS"/>
          <w:color w:val="000000"/>
          <w:lang w:eastAsia="en-GB"/>
        </w:rPr>
        <w:t xml:space="preserve">on the proposals and their comments should be considered at the meeting.  The amendments will not come into effect unless and until they have been approved in writing by OSCR and by Girlguiding Scotland. </w:t>
      </w:r>
    </w:p>
    <w:p w14:paraId="5692EDFF" w14:textId="77777777" w:rsidR="00D223C4" w:rsidRDefault="00D223C4" w:rsidP="00D223C4">
      <w:pPr>
        <w:spacing w:before="4" w:after="4" w:line="240" w:lineRule="auto"/>
        <w:ind w:left="725" w:hanging="10"/>
        <w:jc w:val="both"/>
        <w:rPr>
          <w:rFonts w:eastAsia="Trebuchet MS"/>
          <w:color w:val="000000"/>
          <w:lang w:eastAsia="en-GB"/>
        </w:rPr>
      </w:pPr>
    </w:p>
    <w:p w14:paraId="65B9381E" w14:textId="77777777" w:rsidR="008F6485" w:rsidRDefault="008F6485" w:rsidP="008F6485">
      <w:pPr>
        <w:pStyle w:val="Heading1"/>
        <w:rPr>
          <w:rFonts w:eastAsia="Trebuchet MS"/>
          <w:bCs/>
          <w:lang w:eastAsia="en-GB"/>
        </w:rPr>
      </w:pPr>
    </w:p>
    <w:p w14:paraId="3944C064" w14:textId="6BB6FA9D" w:rsidR="008F6485" w:rsidRDefault="008F6485" w:rsidP="008F6485">
      <w:pPr>
        <w:pStyle w:val="Heading1"/>
        <w:rPr>
          <w:rFonts w:eastAsia="Courier New" w:cs="Courier New"/>
          <w:lang w:eastAsia="en-GB"/>
        </w:rPr>
      </w:pPr>
      <w:r w:rsidRPr="00C0432B">
        <w:rPr>
          <w:rFonts w:eastAsia="Trebuchet MS"/>
          <w:bCs/>
          <w:lang w:eastAsia="en-GB"/>
        </w:rPr>
        <w:t>11</w:t>
      </w:r>
      <w:r w:rsidRPr="00C0432B">
        <w:rPr>
          <w:rFonts w:eastAsia="Trebuchet MS"/>
          <w:lang w:eastAsia="en-GB"/>
        </w:rPr>
        <w:t>.</w:t>
      </w:r>
      <w:r w:rsidRPr="00C0432B">
        <w:rPr>
          <w:rFonts w:eastAsia="Trebuchet MS"/>
          <w:lang w:eastAsia="en-GB"/>
        </w:rPr>
        <w:tab/>
        <w:t>DISSOLUTION</w:t>
      </w:r>
      <w:r w:rsidRPr="00C0432B">
        <w:rPr>
          <w:rFonts w:eastAsia="Courier New" w:cs="Courier New"/>
          <w:lang w:eastAsia="en-GB"/>
        </w:rPr>
        <w:t xml:space="preserve"> </w:t>
      </w:r>
    </w:p>
    <w:p w14:paraId="1D95998B" w14:textId="77777777" w:rsidR="008F6485" w:rsidRPr="00C0432B" w:rsidRDefault="008F6485" w:rsidP="008F6485">
      <w:pPr>
        <w:tabs>
          <w:tab w:val="center" w:pos="1458"/>
          <w:tab w:val="center" w:pos="2882"/>
        </w:tabs>
        <w:spacing w:before="4" w:after="4" w:line="240" w:lineRule="auto"/>
        <w:rPr>
          <w:rFonts w:ascii="Trebuchet MS" w:eastAsia="Courier New" w:hAnsi="Trebuchet MS" w:cs="Courier New"/>
          <w:color w:val="000000"/>
          <w:lang w:eastAsia="en-GB"/>
        </w:rPr>
      </w:pPr>
      <w:r w:rsidRPr="00C0432B">
        <w:rPr>
          <w:rFonts w:ascii="Trebuchet MS" w:eastAsia="Courier New" w:hAnsi="Trebuchet MS" w:cs="Courier New"/>
          <w:color w:val="000000"/>
          <w:lang w:eastAsia="en-GB"/>
        </w:rPr>
        <w:tab/>
        <w:t xml:space="preserve"> </w:t>
      </w:r>
    </w:p>
    <w:p w14:paraId="0F301B7A" w14:textId="77777777" w:rsidR="008F6485" w:rsidRPr="008F6485" w:rsidRDefault="008F6485" w:rsidP="008F6485">
      <w:pPr>
        <w:pStyle w:val="s20"/>
        <w:spacing w:before="0" w:beforeAutospacing="0" w:after="0" w:afterAutospacing="0"/>
        <w:ind w:left="540"/>
        <w:jc w:val="both"/>
        <w:rPr>
          <w:rFonts w:ascii="Poppins" w:hAnsi="Poppins" w:cs="Poppins"/>
          <w:sz w:val="20"/>
          <w:szCs w:val="20"/>
        </w:rPr>
      </w:pPr>
      <w:r w:rsidRPr="008F6485">
        <w:rPr>
          <w:rStyle w:val="bumpedfont15"/>
          <w:rFonts w:ascii="Poppins" w:hAnsi="Poppins" w:cs="Poppins"/>
          <w:sz w:val="20"/>
          <w:szCs w:val="20"/>
        </w:rPr>
        <w:t>In the event of any Division, District, Friends of Guiding Group, Unit or other body deemed by the Executive Committee to form part of Girlguiding ( ) being dissolved, the assets of such Division, District, Friends of Guiding Group, Unit or other body shall belong to Girlguiding ( ) and be applied for charitable purposes, all </w:t>
      </w:r>
      <w:r w:rsidRPr="008F6485">
        <w:rPr>
          <w:rFonts w:ascii="Poppins" w:hAnsi="Poppins" w:cs="Poppins"/>
          <w:sz w:val="20"/>
          <w:szCs w:val="20"/>
        </w:rPr>
        <w:t>in line with Girlguiding policy and procedures. </w:t>
      </w:r>
    </w:p>
    <w:p w14:paraId="439AD0B7" w14:textId="77777777" w:rsidR="008F6485" w:rsidRPr="008F6485" w:rsidRDefault="008F6485" w:rsidP="008F6485">
      <w:pPr>
        <w:pStyle w:val="s20"/>
        <w:spacing w:before="0" w:beforeAutospacing="0" w:after="0" w:afterAutospacing="0"/>
        <w:ind w:left="540"/>
        <w:jc w:val="both"/>
        <w:rPr>
          <w:rFonts w:ascii="Poppins" w:hAnsi="Poppins" w:cs="Poppins"/>
          <w:sz w:val="20"/>
          <w:szCs w:val="20"/>
        </w:rPr>
      </w:pPr>
      <w:r w:rsidRPr="008F6485">
        <w:rPr>
          <w:rFonts w:ascii="Poppins" w:hAnsi="Poppins" w:cs="Poppins"/>
          <w:sz w:val="20"/>
          <w:szCs w:val="20"/>
        </w:rPr>
        <w:t> </w:t>
      </w:r>
    </w:p>
    <w:p w14:paraId="2FA5C6C3" w14:textId="60B3A098" w:rsidR="00954530" w:rsidRDefault="008F6485" w:rsidP="00954530">
      <w:pPr>
        <w:pStyle w:val="s20"/>
        <w:spacing w:before="0" w:beforeAutospacing="0" w:after="0" w:afterAutospacing="0"/>
        <w:ind w:left="540"/>
        <w:jc w:val="both"/>
        <w:rPr>
          <w:rFonts w:ascii="Poppins" w:hAnsi="Poppins" w:cs="Poppins"/>
          <w:sz w:val="20"/>
          <w:szCs w:val="20"/>
        </w:rPr>
      </w:pPr>
      <w:r w:rsidRPr="008F6485">
        <w:rPr>
          <w:rStyle w:val="bumpedfont15"/>
          <w:rFonts w:ascii="Poppins" w:hAnsi="Poppins" w:cs="Poppins"/>
          <w:sz w:val="20"/>
          <w:szCs w:val="20"/>
        </w:rPr>
        <w:t>In the event of Girlguiding [    ] being dissolved, the assets shall be paid or transferred to Girlguiding Scotland and be applied for charitable purposes, </w:t>
      </w:r>
      <w:r w:rsidRPr="008F6485">
        <w:rPr>
          <w:rFonts w:ascii="Poppins" w:hAnsi="Poppins" w:cs="Poppins"/>
          <w:sz w:val="20"/>
          <w:szCs w:val="20"/>
        </w:rPr>
        <w:t>in line with Girlguiding policy and procedures.</w:t>
      </w:r>
    </w:p>
    <w:p w14:paraId="167F0BA3" w14:textId="77777777" w:rsidR="00954530" w:rsidRPr="00C0432B" w:rsidRDefault="00954530" w:rsidP="00954530">
      <w:pPr>
        <w:pStyle w:val="Heading1"/>
        <w:rPr>
          <w:rFonts w:eastAsia="Trebuchet MS"/>
          <w:lang w:eastAsia="en-GB"/>
        </w:rPr>
      </w:pPr>
      <w:r w:rsidRPr="00C0432B">
        <w:rPr>
          <w:rFonts w:eastAsia="Trebuchet MS"/>
          <w:bCs/>
          <w:lang w:eastAsia="en-GB"/>
        </w:rPr>
        <w:t>12</w:t>
      </w:r>
      <w:r w:rsidRPr="00C0432B">
        <w:rPr>
          <w:rFonts w:eastAsia="Trebuchet MS"/>
          <w:lang w:eastAsia="en-GB"/>
        </w:rPr>
        <w:t>.</w:t>
      </w:r>
      <w:r w:rsidRPr="00C0432B">
        <w:rPr>
          <w:rFonts w:eastAsia="Trebuchet MS"/>
          <w:lang w:eastAsia="en-GB"/>
        </w:rPr>
        <w:tab/>
        <w:t>ADOPTION</w:t>
      </w:r>
    </w:p>
    <w:p w14:paraId="22EE1BDF" w14:textId="77777777" w:rsidR="00954530" w:rsidRPr="00C0432B" w:rsidRDefault="00954530" w:rsidP="00954530">
      <w:pPr>
        <w:spacing w:before="4" w:after="4" w:line="240" w:lineRule="auto"/>
        <w:ind w:left="10" w:hanging="10"/>
        <w:rPr>
          <w:rFonts w:ascii="Trebuchet MS" w:eastAsia="Trebuchet MS" w:hAnsi="Trebuchet MS" w:cs="Trebuchet MS"/>
          <w:color w:val="000000"/>
          <w:lang w:eastAsia="en-GB"/>
        </w:rPr>
      </w:pPr>
    </w:p>
    <w:p w14:paraId="23B00192" w14:textId="77777777" w:rsidR="00954530" w:rsidRPr="00954530" w:rsidRDefault="00954530" w:rsidP="00954530">
      <w:pPr>
        <w:spacing w:before="4" w:after="4" w:line="240" w:lineRule="auto"/>
        <w:ind w:left="715"/>
        <w:jc w:val="both"/>
        <w:rPr>
          <w:rFonts w:eastAsia="Trebuchet MS"/>
          <w:color w:val="000000"/>
          <w:lang w:eastAsia="en-GB"/>
        </w:rPr>
      </w:pPr>
      <w:r w:rsidRPr="00954530">
        <w:rPr>
          <w:rFonts w:eastAsia="Trebuchet MS"/>
          <w:color w:val="000000"/>
          <w:lang w:eastAsia="en-GB"/>
        </w:rPr>
        <w:t xml:space="preserve">This is the Constitution for Girlguiding </w:t>
      </w:r>
      <w:r w:rsidRPr="00954530">
        <w:rPr>
          <w:rFonts w:eastAsia="Trebuchet MS"/>
          <w:lang w:eastAsia="en-GB"/>
        </w:rPr>
        <w:t xml:space="preserve">[     </w:t>
      </w:r>
      <w:r w:rsidRPr="00954530">
        <w:rPr>
          <w:rFonts w:eastAsia="Trebuchet MS"/>
          <w:color w:val="000000"/>
          <w:lang w:eastAsia="en-GB"/>
        </w:rPr>
        <w:t>]. Approved by the Executive Committee on [</w:t>
      </w:r>
      <w:r w:rsidRPr="00954530">
        <w:rPr>
          <w:rFonts w:eastAsia="Trebuchet MS"/>
          <w:b/>
          <w:bCs/>
          <w:color w:val="000000"/>
          <w:lang w:eastAsia="en-GB"/>
        </w:rPr>
        <w:t xml:space="preserve">insert date] </w:t>
      </w:r>
    </w:p>
    <w:p w14:paraId="3239036D" w14:textId="77777777" w:rsidR="00954530" w:rsidRPr="00954530" w:rsidRDefault="00954530" w:rsidP="00954530">
      <w:pPr>
        <w:spacing w:before="4" w:after="4" w:line="240" w:lineRule="auto"/>
        <w:ind w:left="706"/>
        <w:rPr>
          <w:rFonts w:eastAsia="Trebuchet MS"/>
          <w:color w:val="000000"/>
          <w:lang w:eastAsia="en-GB"/>
        </w:rPr>
      </w:pPr>
      <w:r w:rsidRPr="00954530">
        <w:rPr>
          <w:rFonts w:eastAsia="Trebuchet MS"/>
          <w:color w:val="000000"/>
          <w:lang w:eastAsia="en-GB"/>
        </w:rPr>
        <w:t xml:space="preserve"> </w:t>
      </w:r>
    </w:p>
    <w:p w14:paraId="08117D63" w14:textId="77777777" w:rsidR="00954530" w:rsidRPr="00954530" w:rsidRDefault="00954530" w:rsidP="00954530">
      <w:pPr>
        <w:spacing w:before="4" w:after="4" w:line="240" w:lineRule="auto"/>
        <w:rPr>
          <w:rFonts w:eastAsia="Trebuchet MS"/>
          <w:color w:val="000000"/>
          <w:lang w:eastAsia="en-GB"/>
        </w:rPr>
      </w:pPr>
    </w:p>
    <w:p w14:paraId="2203F3A4" w14:textId="77777777" w:rsidR="00954530" w:rsidRPr="00954530" w:rsidRDefault="00954530" w:rsidP="00954530">
      <w:pPr>
        <w:spacing w:before="4" w:after="4" w:line="240" w:lineRule="auto"/>
        <w:ind w:left="706"/>
        <w:rPr>
          <w:rFonts w:eastAsia="Trebuchet MS"/>
          <w:color w:val="000000"/>
          <w:lang w:eastAsia="en-GB"/>
        </w:rPr>
      </w:pPr>
    </w:p>
    <w:p w14:paraId="0CA6A8A8" w14:textId="77777777" w:rsidR="00954530" w:rsidRPr="00954530" w:rsidRDefault="00954530" w:rsidP="00954530">
      <w:pPr>
        <w:spacing w:before="4" w:after="4" w:line="240" w:lineRule="auto"/>
        <w:ind w:left="725" w:hanging="10"/>
        <w:jc w:val="both"/>
        <w:rPr>
          <w:rFonts w:eastAsia="Trebuchet MS"/>
          <w:color w:val="000000"/>
          <w:lang w:eastAsia="en-GB"/>
        </w:rPr>
      </w:pPr>
      <w:r w:rsidRPr="00954530">
        <w:rPr>
          <w:rFonts w:eastAsia="Trebuchet MS"/>
          <w:color w:val="000000"/>
          <w:lang w:eastAsia="en-GB"/>
        </w:rPr>
        <w:t xml:space="preserve">………………………………… </w:t>
      </w:r>
    </w:p>
    <w:p w14:paraId="70A0F2D8" w14:textId="77777777" w:rsidR="00954530" w:rsidRPr="00954530" w:rsidRDefault="00954530" w:rsidP="00954530">
      <w:pPr>
        <w:spacing w:before="4" w:after="4" w:line="240" w:lineRule="auto"/>
        <w:ind w:left="725" w:hanging="10"/>
        <w:jc w:val="both"/>
        <w:rPr>
          <w:rFonts w:eastAsia="Trebuchet MS"/>
          <w:color w:val="000000"/>
          <w:lang w:eastAsia="en-GB"/>
        </w:rPr>
      </w:pPr>
      <w:r w:rsidRPr="00954530">
        <w:rPr>
          <w:rFonts w:eastAsia="Trebuchet MS"/>
          <w:color w:val="000000"/>
          <w:lang w:eastAsia="en-GB"/>
        </w:rPr>
        <w:t xml:space="preserve">County Commissioner </w:t>
      </w:r>
    </w:p>
    <w:p w14:paraId="6991430D" w14:textId="77777777" w:rsidR="00954530" w:rsidRPr="00954530" w:rsidRDefault="00954530" w:rsidP="00954530">
      <w:pPr>
        <w:spacing w:before="4" w:after="4" w:line="240" w:lineRule="auto"/>
        <w:ind w:left="706"/>
        <w:rPr>
          <w:rFonts w:eastAsia="Trebuchet MS"/>
          <w:color w:val="000000"/>
          <w:lang w:eastAsia="en-GB"/>
        </w:rPr>
      </w:pPr>
      <w:r w:rsidRPr="00954530">
        <w:rPr>
          <w:rFonts w:eastAsia="Trebuchet MS"/>
          <w:color w:val="000000"/>
          <w:lang w:eastAsia="en-GB"/>
        </w:rPr>
        <w:t xml:space="preserve"> </w:t>
      </w:r>
    </w:p>
    <w:p w14:paraId="04C629DC" w14:textId="77777777" w:rsidR="00954530" w:rsidRPr="00954530" w:rsidRDefault="00954530" w:rsidP="00954530">
      <w:pPr>
        <w:spacing w:before="4" w:after="4" w:line="240" w:lineRule="auto"/>
        <w:ind w:left="706"/>
        <w:rPr>
          <w:rFonts w:eastAsia="Trebuchet MS"/>
          <w:color w:val="000000"/>
          <w:lang w:eastAsia="en-GB"/>
        </w:rPr>
      </w:pPr>
    </w:p>
    <w:p w14:paraId="4140921F" w14:textId="77777777" w:rsidR="00954530" w:rsidRPr="00954530" w:rsidRDefault="00954530" w:rsidP="00954530">
      <w:pPr>
        <w:spacing w:before="4" w:after="4" w:line="240" w:lineRule="auto"/>
        <w:ind w:left="725" w:hanging="10"/>
        <w:jc w:val="both"/>
        <w:rPr>
          <w:rFonts w:eastAsia="Trebuchet MS"/>
          <w:color w:val="000000"/>
          <w:lang w:eastAsia="en-GB"/>
        </w:rPr>
      </w:pPr>
      <w:r w:rsidRPr="00954530">
        <w:rPr>
          <w:rFonts w:eastAsia="Trebuchet MS"/>
          <w:color w:val="000000"/>
          <w:lang w:eastAsia="en-GB"/>
        </w:rPr>
        <w:t xml:space="preserve">……………………………… </w:t>
      </w:r>
    </w:p>
    <w:p w14:paraId="653287C0" w14:textId="77777777" w:rsidR="00954530" w:rsidRPr="00954530" w:rsidRDefault="00954530" w:rsidP="00954530">
      <w:pPr>
        <w:spacing w:before="4" w:after="4" w:line="240" w:lineRule="auto"/>
        <w:ind w:left="725" w:hanging="10"/>
        <w:jc w:val="both"/>
        <w:rPr>
          <w:rFonts w:eastAsia="Trebuchet MS"/>
          <w:color w:val="000000"/>
          <w:lang w:eastAsia="en-GB"/>
        </w:rPr>
      </w:pPr>
      <w:r w:rsidRPr="00954530">
        <w:rPr>
          <w:rFonts w:eastAsia="Trebuchet MS"/>
          <w:color w:val="000000"/>
          <w:lang w:eastAsia="en-GB"/>
        </w:rPr>
        <w:t xml:space="preserve">County Treasurer </w:t>
      </w:r>
    </w:p>
    <w:p w14:paraId="4F462BAE" w14:textId="77777777" w:rsidR="008F6485" w:rsidRPr="008F6485" w:rsidRDefault="008F6485" w:rsidP="008F6485">
      <w:pPr>
        <w:pStyle w:val="s20"/>
        <w:spacing w:before="0" w:beforeAutospacing="0" w:after="0" w:afterAutospacing="0"/>
        <w:ind w:left="540"/>
        <w:jc w:val="both"/>
        <w:rPr>
          <w:rFonts w:ascii="Poppins" w:hAnsi="Poppins" w:cs="Poppins"/>
          <w:sz w:val="20"/>
          <w:szCs w:val="20"/>
        </w:rPr>
      </w:pPr>
    </w:p>
    <w:p w14:paraId="2DAF4DB4" w14:textId="77777777" w:rsidR="008F6485" w:rsidRPr="00D223C4" w:rsidRDefault="008F6485" w:rsidP="00D223C4">
      <w:pPr>
        <w:spacing w:before="4" w:after="4" w:line="240" w:lineRule="auto"/>
        <w:ind w:left="725" w:hanging="10"/>
        <w:jc w:val="both"/>
        <w:rPr>
          <w:rFonts w:eastAsia="Trebuchet MS"/>
          <w:color w:val="000000"/>
          <w:lang w:eastAsia="en-GB"/>
        </w:rPr>
      </w:pPr>
    </w:p>
    <w:p w14:paraId="3FA3998A" w14:textId="77777777" w:rsidR="0092411D" w:rsidRPr="0092411D" w:rsidRDefault="0092411D" w:rsidP="0092411D">
      <w:pPr>
        <w:spacing w:after="80" w:line="240" w:lineRule="auto"/>
        <w:ind w:left="720" w:right="6"/>
        <w:jc w:val="both"/>
        <w:rPr>
          <w:rFonts w:eastAsia="Times New Roman"/>
          <w:iCs/>
          <w:color w:val="000000"/>
          <w:lang w:eastAsia="en-GB"/>
        </w:rPr>
      </w:pPr>
    </w:p>
    <w:p w14:paraId="5A32999F" w14:textId="77777777" w:rsidR="00EF6563" w:rsidRPr="00EF6563" w:rsidRDefault="00EF6563" w:rsidP="00EF6563"/>
    <w:p w14:paraId="0070EA4C" w14:textId="77777777" w:rsidR="00EF6563" w:rsidRDefault="00EF6563" w:rsidP="00553E2A">
      <w:pPr>
        <w:spacing w:before="4" w:after="4" w:line="240" w:lineRule="auto"/>
        <w:ind w:left="1451" w:hanging="10"/>
        <w:jc w:val="both"/>
        <w:rPr>
          <w:rFonts w:eastAsia="Trebuchet MS"/>
          <w:color w:val="000000"/>
          <w:szCs w:val="20"/>
          <w:lang w:eastAsia="en-GB"/>
        </w:rPr>
      </w:pPr>
    </w:p>
    <w:p w14:paraId="5884DC19" w14:textId="625F4E04" w:rsidR="00EF6563" w:rsidRPr="00F6174A" w:rsidRDefault="00EF6563" w:rsidP="00EF6563">
      <w:pPr>
        <w:spacing w:before="4" w:after="4" w:line="240" w:lineRule="auto"/>
        <w:jc w:val="both"/>
        <w:rPr>
          <w:rFonts w:eastAsia="Trebuchet MS"/>
          <w:color w:val="000000"/>
          <w:szCs w:val="20"/>
          <w:lang w:eastAsia="en-GB"/>
        </w:rPr>
      </w:pPr>
    </w:p>
    <w:p w14:paraId="4AA5F1A6" w14:textId="77777777" w:rsidR="00F6174A" w:rsidRPr="00C0432B" w:rsidRDefault="00F6174A" w:rsidP="00F6174A">
      <w:pPr>
        <w:spacing w:before="4" w:after="4" w:line="240" w:lineRule="auto"/>
        <w:ind w:left="1451" w:hanging="10"/>
        <w:jc w:val="both"/>
        <w:rPr>
          <w:rFonts w:ascii="Trebuchet MS" w:eastAsia="Trebuchet MS" w:hAnsi="Trebuchet MS" w:cs="Trebuchet MS"/>
          <w:color w:val="000000"/>
          <w:lang w:eastAsia="en-GB"/>
        </w:rPr>
      </w:pPr>
    </w:p>
    <w:p w14:paraId="4C02C487" w14:textId="77777777" w:rsidR="00F6174A" w:rsidRPr="00C55F31" w:rsidRDefault="00F6174A" w:rsidP="00C55F31">
      <w:pPr>
        <w:spacing w:before="4" w:after="4" w:line="240" w:lineRule="auto"/>
        <w:ind w:left="1451" w:hanging="10"/>
        <w:jc w:val="both"/>
        <w:rPr>
          <w:rFonts w:eastAsia="Trebuchet MS"/>
          <w:szCs w:val="20"/>
          <w:lang w:eastAsia="en-GB"/>
        </w:rPr>
      </w:pPr>
    </w:p>
    <w:p w14:paraId="6CDADED7" w14:textId="77777777" w:rsidR="00C55F31" w:rsidRDefault="00C55F31" w:rsidP="00AE647B">
      <w:pPr>
        <w:spacing w:before="4" w:after="4" w:line="240" w:lineRule="auto"/>
        <w:ind w:left="1417" w:firstLine="23"/>
        <w:jc w:val="both"/>
        <w:rPr>
          <w:rFonts w:eastAsia="Times New Roman"/>
          <w:color w:val="000000"/>
          <w:sz w:val="18"/>
          <w:szCs w:val="18"/>
          <w:lang w:eastAsia="en-GB"/>
        </w:rPr>
      </w:pPr>
    </w:p>
    <w:p w14:paraId="410F4462" w14:textId="77777777" w:rsidR="00C55F31" w:rsidRPr="00C55F31" w:rsidRDefault="00C55F31" w:rsidP="00AE647B">
      <w:pPr>
        <w:spacing w:before="4" w:after="4" w:line="240" w:lineRule="auto"/>
        <w:ind w:left="1417" w:firstLine="23"/>
        <w:jc w:val="both"/>
        <w:rPr>
          <w:rFonts w:eastAsia="Times New Roman"/>
          <w:color w:val="000000"/>
          <w:sz w:val="18"/>
          <w:szCs w:val="18"/>
          <w:lang w:eastAsia="en-GB"/>
        </w:rPr>
      </w:pPr>
    </w:p>
    <w:p w14:paraId="0E285E35" w14:textId="77777777" w:rsidR="00AE647B" w:rsidRPr="00C55F31" w:rsidRDefault="00AE647B" w:rsidP="004A2820">
      <w:pPr>
        <w:spacing w:before="4" w:after="4" w:line="240" w:lineRule="auto"/>
        <w:ind w:left="1451"/>
        <w:jc w:val="both"/>
        <w:rPr>
          <w:rFonts w:eastAsia="Trebuchet MS"/>
          <w:color w:val="000000"/>
          <w:sz w:val="18"/>
          <w:szCs w:val="18"/>
          <w:lang w:eastAsia="en-GB"/>
        </w:rPr>
      </w:pPr>
    </w:p>
    <w:p w14:paraId="40648C5D" w14:textId="77777777" w:rsidR="001014E7" w:rsidRPr="00C55F31" w:rsidRDefault="001014E7" w:rsidP="001014E7">
      <w:pPr>
        <w:spacing w:before="4" w:after="4" w:line="240" w:lineRule="auto"/>
        <w:jc w:val="both"/>
        <w:rPr>
          <w:rFonts w:eastAsia="Trebuchet MS"/>
          <w:color w:val="000000"/>
          <w:sz w:val="18"/>
          <w:szCs w:val="18"/>
          <w:lang w:eastAsia="en-GB"/>
        </w:rPr>
      </w:pPr>
    </w:p>
    <w:p w14:paraId="21AA41F8" w14:textId="77777777" w:rsidR="00017CD0" w:rsidRPr="00C55F31" w:rsidRDefault="00017CD0" w:rsidP="00620FD8">
      <w:pPr>
        <w:spacing w:before="4" w:after="4" w:line="240" w:lineRule="auto"/>
        <w:ind w:left="1451" w:hanging="10"/>
        <w:jc w:val="both"/>
        <w:rPr>
          <w:rFonts w:eastAsia="Trebuchet MS"/>
          <w:color w:val="000000"/>
          <w:sz w:val="16"/>
          <w:szCs w:val="16"/>
          <w:lang w:eastAsia="en-GB"/>
        </w:rPr>
      </w:pPr>
    </w:p>
    <w:p w14:paraId="4D8E4E75" w14:textId="77777777" w:rsidR="00017CD0" w:rsidRPr="00C55F31" w:rsidRDefault="00017CD0" w:rsidP="00620FD8">
      <w:pPr>
        <w:spacing w:before="4" w:after="4" w:line="240" w:lineRule="auto"/>
        <w:ind w:left="1451" w:hanging="10"/>
        <w:jc w:val="both"/>
        <w:rPr>
          <w:rFonts w:eastAsia="Trebuchet MS"/>
          <w:color w:val="000000"/>
          <w:sz w:val="18"/>
          <w:szCs w:val="18"/>
          <w:lang w:eastAsia="en-GB"/>
        </w:rPr>
      </w:pPr>
    </w:p>
    <w:p w14:paraId="14A3A08C" w14:textId="77777777" w:rsidR="00CC7EF2" w:rsidRDefault="00CC7EF2" w:rsidP="00620FD8">
      <w:pPr>
        <w:spacing w:before="4" w:after="4" w:line="240" w:lineRule="auto"/>
        <w:ind w:left="1451" w:hanging="10"/>
        <w:jc w:val="both"/>
        <w:rPr>
          <w:rFonts w:eastAsia="Trebuchet MS"/>
          <w:color w:val="000000"/>
          <w:szCs w:val="20"/>
          <w:lang w:eastAsia="en-GB"/>
        </w:rPr>
      </w:pPr>
    </w:p>
    <w:p w14:paraId="6859F8EA" w14:textId="77777777" w:rsidR="00620FD8" w:rsidRPr="00620FD8" w:rsidRDefault="00620FD8" w:rsidP="00620FD8">
      <w:pPr>
        <w:spacing w:before="4" w:after="4" w:line="240" w:lineRule="auto"/>
        <w:ind w:left="1451" w:hanging="10"/>
        <w:jc w:val="both"/>
        <w:rPr>
          <w:rFonts w:eastAsia="Trebuchet MS"/>
          <w:color w:val="000000"/>
          <w:szCs w:val="20"/>
          <w:lang w:eastAsia="en-GB"/>
        </w:rPr>
      </w:pPr>
    </w:p>
    <w:p w14:paraId="674204C8" w14:textId="77777777" w:rsidR="00C1542B" w:rsidRPr="005B194B" w:rsidRDefault="00C1542B" w:rsidP="00062054">
      <w:pPr>
        <w:rPr>
          <w:szCs w:val="20"/>
        </w:rPr>
      </w:pPr>
    </w:p>
    <w:sectPr w:rsidR="00C1542B" w:rsidRPr="005B194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F9CA6" w14:textId="77777777" w:rsidR="008F4FCA" w:rsidRDefault="008F4FCA" w:rsidP="00D12804">
      <w:pPr>
        <w:spacing w:after="0" w:line="240" w:lineRule="auto"/>
      </w:pPr>
      <w:r>
        <w:separator/>
      </w:r>
    </w:p>
  </w:endnote>
  <w:endnote w:type="continuationSeparator" w:id="0">
    <w:p w14:paraId="36CE7559" w14:textId="77777777" w:rsidR="008F4FCA" w:rsidRDefault="008F4FCA" w:rsidP="00D12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869523"/>
      <w:docPartObj>
        <w:docPartGallery w:val="Page Numbers (Bottom of Page)"/>
        <w:docPartUnique/>
      </w:docPartObj>
    </w:sdtPr>
    <w:sdtContent>
      <w:p w14:paraId="36F49DE7" w14:textId="41E43D52" w:rsidR="00EB78BC" w:rsidRDefault="00EB78BC">
        <w:pPr>
          <w:pStyle w:val="Footer"/>
          <w:jc w:val="center"/>
        </w:pPr>
        <w:r w:rsidRPr="00EB78BC">
          <w:rPr>
            <w:szCs w:val="20"/>
          </w:rPr>
          <w:fldChar w:fldCharType="begin"/>
        </w:r>
        <w:r w:rsidRPr="00EB78BC">
          <w:rPr>
            <w:szCs w:val="20"/>
          </w:rPr>
          <w:instrText>PAGE   \* MERGEFORMAT</w:instrText>
        </w:r>
        <w:r w:rsidRPr="00EB78BC">
          <w:rPr>
            <w:szCs w:val="20"/>
          </w:rPr>
          <w:fldChar w:fldCharType="separate"/>
        </w:r>
        <w:r w:rsidRPr="00EB78BC">
          <w:rPr>
            <w:szCs w:val="20"/>
          </w:rPr>
          <w:t>2</w:t>
        </w:r>
        <w:r w:rsidRPr="00EB78BC">
          <w:rPr>
            <w:szCs w:val="20"/>
          </w:rPr>
          <w:fldChar w:fldCharType="end"/>
        </w:r>
      </w:p>
    </w:sdtContent>
  </w:sdt>
  <w:p w14:paraId="72738FAF" w14:textId="2FF59F2B" w:rsidR="007F088F" w:rsidRPr="0040756D" w:rsidRDefault="007F088F">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0AE67" w14:textId="77777777" w:rsidR="008F4FCA" w:rsidRDefault="008F4FCA" w:rsidP="00D12804">
      <w:pPr>
        <w:spacing w:after="0" w:line="240" w:lineRule="auto"/>
      </w:pPr>
      <w:r>
        <w:separator/>
      </w:r>
    </w:p>
  </w:footnote>
  <w:footnote w:type="continuationSeparator" w:id="0">
    <w:p w14:paraId="2C107411" w14:textId="77777777" w:rsidR="008F4FCA" w:rsidRDefault="008F4FCA" w:rsidP="00D12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EE41" w14:textId="42C1A347" w:rsidR="00201F44" w:rsidRPr="00AD1295" w:rsidRDefault="00201F44" w:rsidP="00201F44">
    <w:pPr>
      <w:pStyle w:val="Header"/>
      <w:jc w:val="right"/>
      <w:rPr>
        <w:b/>
        <w:bCs/>
      </w:rPr>
    </w:pPr>
  </w:p>
  <w:p w14:paraId="2AC7540A" w14:textId="23B5B04C" w:rsidR="0099288A" w:rsidRPr="00AD1295" w:rsidRDefault="0099288A" w:rsidP="00D12804">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298F"/>
    <w:multiLevelType w:val="hybridMultilevel"/>
    <w:tmpl w:val="10CA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25E74"/>
    <w:multiLevelType w:val="hybridMultilevel"/>
    <w:tmpl w:val="F1E696EC"/>
    <w:lvl w:ilvl="0" w:tplc="72B88D64">
      <w:start w:val="1"/>
      <w:numFmt w:val="lowerLetter"/>
      <w:lvlText w:val="(%1)"/>
      <w:lvlJc w:val="left"/>
      <w:pPr>
        <w:ind w:left="1421" w:firstLine="0"/>
      </w:pPr>
      <w:rPr>
        <w:rFonts w:ascii="Poppins" w:eastAsia="Trebuchet MS" w:hAnsi="Poppins" w:cs="Poppins" w:hint="default"/>
        <w:b w:val="0"/>
        <w:i w:val="0"/>
        <w:strike w:val="0"/>
        <w:dstrike w:val="0"/>
        <w:color w:val="000000"/>
        <w:sz w:val="22"/>
        <w:szCs w:val="22"/>
        <w:u w:val="none" w:color="000000"/>
        <w:effect w:val="none"/>
        <w:bdr w:val="none" w:sz="0" w:space="0" w:color="auto" w:frame="1"/>
        <w:vertAlign w:val="baseline"/>
      </w:rPr>
    </w:lvl>
    <w:lvl w:ilvl="1" w:tplc="999A4E62">
      <w:start w:val="1"/>
      <w:numFmt w:val="lowerLetter"/>
      <w:lvlText w:val="%2"/>
      <w:lvlJc w:val="left"/>
      <w:pPr>
        <w:ind w:left="1791"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2" w:tplc="55B45CB8">
      <w:start w:val="1"/>
      <w:numFmt w:val="lowerRoman"/>
      <w:lvlText w:val="%3"/>
      <w:lvlJc w:val="left"/>
      <w:pPr>
        <w:ind w:left="2511"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3" w:tplc="84647FC0">
      <w:start w:val="1"/>
      <w:numFmt w:val="decimal"/>
      <w:lvlText w:val="%4"/>
      <w:lvlJc w:val="left"/>
      <w:pPr>
        <w:ind w:left="3231"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4" w:tplc="6846DDDA">
      <w:start w:val="1"/>
      <w:numFmt w:val="lowerLetter"/>
      <w:lvlText w:val="%5"/>
      <w:lvlJc w:val="left"/>
      <w:pPr>
        <w:ind w:left="3951"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5" w:tplc="89F6335C">
      <w:start w:val="1"/>
      <w:numFmt w:val="lowerRoman"/>
      <w:lvlText w:val="%6"/>
      <w:lvlJc w:val="left"/>
      <w:pPr>
        <w:ind w:left="4671"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6" w:tplc="9A262228">
      <w:start w:val="1"/>
      <w:numFmt w:val="decimal"/>
      <w:lvlText w:val="%7"/>
      <w:lvlJc w:val="left"/>
      <w:pPr>
        <w:ind w:left="5391"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7" w:tplc="D49C23A2">
      <w:start w:val="1"/>
      <w:numFmt w:val="lowerLetter"/>
      <w:lvlText w:val="%8"/>
      <w:lvlJc w:val="left"/>
      <w:pPr>
        <w:ind w:left="6111"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8" w:tplc="40EC13E8">
      <w:start w:val="1"/>
      <w:numFmt w:val="lowerRoman"/>
      <w:lvlText w:val="%9"/>
      <w:lvlJc w:val="left"/>
      <w:pPr>
        <w:ind w:left="6831"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0B392A1F"/>
    <w:multiLevelType w:val="hybridMultilevel"/>
    <w:tmpl w:val="58869D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A44A55"/>
    <w:multiLevelType w:val="hybridMultilevel"/>
    <w:tmpl w:val="CB3C4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A5132E"/>
    <w:multiLevelType w:val="hybridMultilevel"/>
    <w:tmpl w:val="F33A8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382E9E"/>
    <w:multiLevelType w:val="hybridMultilevel"/>
    <w:tmpl w:val="4808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B3466B"/>
    <w:multiLevelType w:val="hybridMultilevel"/>
    <w:tmpl w:val="87EAC53C"/>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start w:val="1"/>
      <w:numFmt w:val="bullet"/>
      <w:lvlText w:val=""/>
      <w:lvlJc w:val="left"/>
      <w:pPr>
        <w:ind w:left="4068" w:hanging="360"/>
      </w:pPr>
      <w:rPr>
        <w:rFonts w:ascii="Wingdings" w:hAnsi="Wingdings" w:hint="default"/>
      </w:rPr>
    </w:lvl>
    <w:lvl w:ilvl="3" w:tplc="08090001">
      <w:start w:val="1"/>
      <w:numFmt w:val="bullet"/>
      <w:lvlText w:val=""/>
      <w:lvlJc w:val="left"/>
      <w:pPr>
        <w:ind w:left="4788" w:hanging="360"/>
      </w:pPr>
      <w:rPr>
        <w:rFonts w:ascii="Symbol" w:hAnsi="Symbol" w:hint="default"/>
      </w:rPr>
    </w:lvl>
    <w:lvl w:ilvl="4" w:tplc="08090003">
      <w:start w:val="1"/>
      <w:numFmt w:val="bullet"/>
      <w:lvlText w:val="o"/>
      <w:lvlJc w:val="left"/>
      <w:pPr>
        <w:ind w:left="5508" w:hanging="360"/>
      </w:pPr>
      <w:rPr>
        <w:rFonts w:ascii="Courier New" w:hAnsi="Courier New" w:cs="Courier New" w:hint="default"/>
      </w:rPr>
    </w:lvl>
    <w:lvl w:ilvl="5" w:tplc="08090005">
      <w:start w:val="1"/>
      <w:numFmt w:val="bullet"/>
      <w:lvlText w:val=""/>
      <w:lvlJc w:val="left"/>
      <w:pPr>
        <w:ind w:left="6228" w:hanging="360"/>
      </w:pPr>
      <w:rPr>
        <w:rFonts w:ascii="Wingdings" w:hAnsi="Wingdings" w:hint="default"/>
      </w:rPr>
    </w:lvl>
    <w:lvl w:ilvl="6" w:tplc="08090001">
      <w:start w:val="1"/>
      <w:numFmt w:val="bullet"/>
      <w:lvlText w:val=""/>
      <w:lvlJc w:val="left"/>
      <w:pPr>
        <w:ind w:left="6948" w:hanging="360"/>
      </w:pPr>
      <w:rPr>
        <w:rFonts w:ascii="Symbol" w:hAnsi="Symbol" w:hint="default"/>
      </w:rPr>
    </w:lvl>
    <w:lvl w:ilvl="7" w:tplc="08090003">
      <w:start w:val="1"/>
      <w:numFmt w:val="bullet"/>
      <w:lvlText w:val="o"/>
      <w:lvlJc w:val="left"/>
      <w:pPr>
        <w:ind w:left="7668" w:hanging="360"/>
      </w:pPr>
      <w:rPr>
        <w:rFonts w:ascii="Courier New" w:hAnsi="Courier New" w:cs="Courier New" w:hint="default"/>
      </w:rPr>
    </w:lvl>
    <w:lvl w:ilvl="8" w:tplc="08090005">
      <w:start w:val="1"/>
      <w:numFmt w:val="bullet"/>
      <w:lvlText w:val=""/>
      <w:lvlJc w:val="left"/>
      <w:pPr>
        <w:ind w:left="8388" w:hanging="360"/>
      </w:pPr>
      <w:rPr>
        <w:rFonts w:ascii="Wingdings" w:hAnsi="Wingdings" w:hint="default"/>
      </w:rPr>
    </w:lvl>
  </w:abstractNum>
  <w:abstractNum w:abstractNumId="7" w15:restartNumberingAfterBreak="0">
    <w:nsid w:val="763945F9"/>
    <w:multiLevelType w:val="hybridMultilevel"/>
    <w:tmpl w:val="463CCF6C"/>
    <w:lvl w:ilvl="0" w:tplc="08090001">
      <w:start w:val="1"/>
      <w:numFmt w:val="bullet"/>
      <w:lvlText w:val=""/>
      <w:lvlJc w:val="left"/>
      <w:pPr>
        <w:ind w:left="2171"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8436AC70">
      <w:start w:val="1"/>
      <w:numFmt w:val="bullet"/>
      <w:lvlText w:val="o"/>
      <w:lvlJc w:val="left"/>
      <w:pPr>
        <w:ind w:left="325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E84C6276">
      <w:start w:val="1"/>
      <w:numFmt w:val="bullet"/>
      <w:lvlText w:val="▪"/>
      <w:lvlJc w:val="left"/>
      <w:pPr>
        <w:ind w:left="397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DA440E46">
      <w:start w:val="1"/>
      <w:numFmt w:val="bullet"/>
      <w:lvlText w:val="•"/>
      <w:lvlJc w:val="left"/>
      <w:pPr>
        <w:ind w:left="469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EF0A150C">
      <w:start w:val="1"/>
      <w:numFmt w:val="bullet"/>
      <w:lvlText w:val="o"/>
      <w:lvlJc w:val="left"/>
      <w:pPr>
        <w:ind w:left="541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EC8EBD7E">
      <w:start w:val="1"/>
      <w:numFmt w:val="bullet"/>
      <w:lvlText w:val="▪"/>
      <w:lvlJc w:val="left"/>
      <w:pPr>
        <w:ind w:left="613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4606AECE">
      <w:start w:val="1"/>
      <w:numFmt w:val="bullet"/>
      <w:lvlText w:val="•"/>
      <w:lvlJc w:val="left"/>
      <w:pPr>
        <w:ind w:left="685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C9BE1C3E">
      <w:start w:val="1"/>
      <w:numFmt w:val="bullet"/>
      <w:lvlText w:val="o"/>
      <w:lvlJc w:val="left"/>
      <w:pPr>
        <w:ind w:left="757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CA98AA0A">
      <w:start w:val="1"/>
      <w:numFmt w:val="bullet"/>
      <w:lvlText w:val="▪"/>
      <w:lvlJc w:val="left"/>
      <w:pPr>
        <w:ind w:left="829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78495650"/>
    <w:multiLevelType w:val="hybridMultilevel"/>
    <w:tmpl w:val="E8ACBD58"/>
    <w:lvl w:ilvl="0" w:tplc="A3AC999A">
      <w:start w:val="1"/>
      <w:numFmt w:val="decimal"/>
      <w:lvlText w:val="%1."/>
      <w:lvlJc w:val="left"/>
      <w:pPr>
        <w:ind w:left="720" w:hanging="360"/>
      </w:pPr>
      <w:rPr>
        <w:rFonts w:ascii="Poppins" w:hAnsi="Poppin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6310310">
    <w:abstractNumId w:val="3"/>
  </w:num>
  <w:num w:numId="2" w16cid:durableId="951402212">
    <w:abstractNumId w:val="5"/>
  </w:num>
  <w:num w:numId="3" w16cid:durableId="18507108">
    <w:abstractNumId w:val="0"/>
  </w:num>
  <w:num w:numId="4" w16cid:durableId="661738594">
    <w:abstractNumId w:val="2"/>
  </w:num>
  <w:num w:numId="5" w16cid:durableId="1396472655">
    <w:abstractNumId w:val="4"/>
  </w:num>
  <w:num w:numId="6" w16cid:durableId="416829771">
    <w:abstractNumId w:val="8"/>
  </w:num>
  <w:num w:numId="7" w16cid:durableId="14029458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3523927">
    <w:abstractNumId w:val="7"/>
  </w:num>
  <w:num w:numId="9" w16cid:durableId="8582779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804"/>
    <w:rsid w:val="00015247"/>
    <w:rsid w:val="00017CD0"/>
    <w:rsid w:val="00062054"/>
    <w:rsid w:val="00082E1B"/>
    <w:rsid w:val="0008563B"/>
    <w:rsid w:val="000E1E7D"/>
    <w:rsid w:val="000E724F"/>
    <w:rsid w:val="001014E7"/>
    <w:rsid w:val="00131A50"/>
    <w:rsid w:val="001661C6"/>
    <w:rsid w:val="0019245B"/>
    <w:rsid w:val="00192538"/>
    <w:rsid w:val="001A7CAE"/>
    <w:rsid w:val="00201F44"/>
    <w:rsid w:val="00284B9C"/>
    <w:rsid w:val="002D4992"/>
    <w:rsid w:val="00327B9E"/>
    <w:rsid w:val="003E79A8"/>
    <w:rsid w:val="003F1578"/>
    <w:rsid w:val="0040756D"/>
    <w:rsid w:val="00410626"/>
    <w:rsid w:val="00463B37"/>
    <w:rsid w:val="004A2820"/>
    <w:rsid w:val="004B41A7"/>
    <w:rsid w:val="00553E2A"/>
    <w:rsid w:val="005B194B"/>
    <w:rsid w:val="005B6072"/>
    <w:rsid w:val="005C7E35"/>
    <w:rsid w:val="005E18FF"/>
    <w:rsid w:val="00620FD8"/>
    <w:rsid w:val="00623D44"/>
    <w:rsid w:val="00634737"/>
    <w:rsid w:val="00642F69"/>
    <w:rsid w:val="007000D3"/>
    <w:rsid w:val="00756C30"/>
    <w:rsid w:val="007A7BDD"/>
    <w:rsid w:val="007B7B69"/>
    <w:rsid w:val="007F088F"/>
    <w:rsid w:val="0080713C"/>
    <w:rsid w:val="00812665"/>
    <w:rsid w:val="00815403"/>
    <w:rsid w:val="00835603"/>
    <w:rsid w:val="00853491"/>
    <w:rsid w:val="00884E08"/>
    <w:rsid w:val="008F4FCA"/>
    <w:rsid w:val="008F6485"/>
    <w:rsid w:val="0092411D"/>
    <w:rsid w:val="00954530"/>
    <w:rsid w:val="0099288A"/>
    <w:rsid w:val="009A6589"/>
    <w:rsid w:val="009E63CD"/>
    <w:rsid w:val="00A8545B"/>
    <w:rsid w:val="00AD1295"/>
    <w:rsid w:val="00AE11C5"/>
    <w:rsid w:val="00AE647B"/>
    <w:rsid w:val="00AF1032"/>
    <w:rsid w:val="00B0454F"/>
    <w:rsid w:val="00B21DCD"/>
    <w:rsid w:val="00B5482F"/>
    <w:rsid w:val="00B90ADD"/>
    <w:rsid w:val="00BC0671"/>
    <w:rsid w:val="00C1443A"/>
    <w:rsid w:val="00C1542B"/>
    <w:rsid w:val="00C218CB"/>
    <w:rsid w:val="00C41E00"/>
    <w:rsid w:val="00C53790"/>
    <w:rsid w:val="00C55F31"/>
    <w:rsid w:val="00C7403A"/>
    <w:rsid w:val="00CA2D79"/>
    <w:rsid w:val="00CC168A"/>
    <w:rsid w:val="00CC4473"/>
    <w:rsid w:val="00CC7EF2"/>
    <w:rsid w:val="00D12804"/>
    <w:rsid w:val="00D12C6D"/>
    <w:rsid w:val="00D223C4"/>
    <w:rsid w:val="00D473CA"/>
    <w:rsid w:val="00D55BDF"/>
    <w:rsid w:val="00D72DB6"/>
    <w:rsid w:val="00D9125E"/>
    <w:rsid w:val="00DE109E"/>
    <w:rsid w:val="00E32994"/>
    <w:rsid w:val="00E32DB4"/>
    <w:rsid w:val="00E53EB5"/>
    <w:rsid w:val="00E8325B"/>
    <w:rsid w:val="00EB78BC"/>
    <w:rsid w:val="00EF005C"/>
    <w:rsid w:val="00EF6563"/>
    <w:rsid w:val="00F01E12"/>
    <w:rsid w:val="00F07731"/>
    <w:rsid w:val="00F6174A"/>
    <w:rsid w:val="00F61CCC"/>
    <w:rsid w:val="00FD3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64916"/>
  <w15:chartTrackingRefBased/>
  <w15:docId w15:val="{B582CCEC-AF90-4EB6-927A-028AD961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Poppins"/>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563"/>
    <w:rPr>
      <w:sz w:val="20"/>
    </w:rPr>
  </w:style>
  <w:style w:type="paragraph" w:styleId="Heading1">
    <w:name w:val="heading 1"/>
    <w:basedOn w:val="Normal"/>
    <w:next w:val="Normal"/>
    <w:link w:val="Heading1Char"/>
    <w:uiPriority w:val="9"/>
    <w:qFormat/>
    <w:rsid w:val="00EF6563"/>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553E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53E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8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804"/>
  </w:style>
  <w:style w:type="paragraph" w:styleId="Footer">
    <w:name w:val="footer"/>
    <w:basedOn w:val="Normal"/>
    <w:link w:val="FooterChar"/>
    <w:uiPriority w:val="99"/>
    <w:unhideWhenUsed/>
    <w:rsid w:val="00D128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804"/>
  </w:style>
  <w:style w:type="paragraph" w:styleId="ListParagraph">
    <w:name w:val="List Paragraph"/>
    <w:basedOn w:val="Normal"/>
    <w:uiPriority w:val="34"/>
    <w:qFormat/>
    <w:rsid w:val="00D12804"/>
    <w:pPr>
      <w:ind w:left="720"/>
      <w:contextualSpacing/>
    </w:pPr>
  </w:style>
  <w:style w:type="character" w:styleId="Hyperlink">
    <w:name w:val="Hyperlink"/>
    <w:basedOn w:val="DefaultParagraphFont"/>
    <w:uiPriority w:val="99"/>
    <w:unhideWhenUsed/>
    <w:rsid w:val="00D72DB6"/>
    <w:rPr>
      <w:color w:val="0563C1" w:themeColor="hyperlink"/>
      <w:u w:val="single"/>
    </w:rPr>
  </w:style>
  <w:style w:type="character" w:styleId="UnresolvedMention">
    <w:name w:val="Unresolved Mention"/>
    <w:basedOn w:val="DefaultParagraphFont"/>
    <w:uiPriority w:val="99"/>
    <w:semiHidden/>
    <w:unhideWhenUsed/>
    <w:rsid w:val="00D72DB6"/>
    <w:rPr>
      <w:color w:val="605E5C"/>
      <w:shd w:val="clear" w:color="auto" w:fill="E1DFDD"/>
    </w:rPr>
  </w:style>
  <w:style w:type="character" w:customStyle="1" w:styleId="Heading1Char">
    <w:name w:val="Heading 1 Char"/>
    <w:basedOn w:val="DefaultParagraphFont"/>
    <w:link w:val="Heading1"/>
    <w:uiPriority w:val="9"/>
    <w:rsid w:val="00EF6563"/>
    <w:rPr>
      <w:rFonts w:eastAsiaTheme="majorEastAsia" w:cstheme="majorBidi"/>
      <w:b/>
      <w:sz w:val="20"/>
      <w:szCs w:val="32"/>
    </w:rPr>
  </w:style>
  <w:style w:type="table" w:styleId="TableGrid">
    <w:name w:val="Table Grid"/>
    <w:basedOn w:val="TableNormal"/>
    <w:uiPriority w:val="39"/>
    <w:rsid w:val="005B1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53E2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53E2A"/>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553E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E2A"/>
    <w:rPr>
      <w:rFonts w:asciiTheme="majorHAnsi" w:eastAsiaTheme="majorEastAsia" w:hAnsiTheme="majorHAnsi" w:cstheme="majorBidi"/>
      <w:spacing w:val="-10"/>
      <w:kern w:val="28"/>
      <w:sz w:val="56"/>
      <w:szCs w:val="56"/>
    </w:rPr>
  </w:style>
  <w:style w:type="paragraph" w:customStyle="1" w:styleId="s20">
    <w:name w:val="s20"/>
    <w:basedOn w:val="Normal"/>
    <w:rsid w:val="008F6485"/>
    <w:pPr>
      <w:spacing w:before="100" w:beforeAutospacing="1" w:after="100" w:afterAutospacing="1" w:line="240" w:lineRule="auto"/>
    </w:pPr>
    <w:rPr>
      <w:rFonts w:ascii="Calibri" w:eastAsia="Calibri" w:hAnsi="Calibri" w:cs="Calibri"/>
      <w:kern w:val="0"/>
      <w:sz w:val="22"/>
      <w:lang w:eastAsia="en-GB"/>
      <w14:ligatures w14:val="none"/>
    </w:rPr>
  </w:style>
  <w:style w:type="character" w:customStyle="1" w:styleId="bumpedfont15">
    <w:name w:val="bumpedfont15"/>
    <w:rsid w:val="008F6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8667">
      <w:bodyDiv w:val="1"/>
      <w:marLeft w:val="0"/>
      <w:marRight w:val="0"/>
      <w:marTop w:val="0"/>
      <w:marBottom w:val="0"/>
      <w:divBdr>
        <w:top w:val="none" w:sz="0" w:space="0" w:color="auto"/>
        <w:left w:val="none" w:sz="0" w:space="0" w:color="auto"/>
        <w:bottom w:val="none" w:sz="0" w:space="0" w:color="auto"/>
        <w:right w:val="none" w:sz="0" w:space="0" w:color="auto"/>
      </w:divBdr>
    </w:div>
    <w:div w:id="378435547">
      <w:bodyDiv w:val="1"/>
      <w:marLeft w:val="0"/>
      <w:marRight w:val="0"/>
      <w:marTop w:val="0"/>
      <w:marBottom w:val="0"/>
      <w:divBdr>
        <w:top w:val="none" w:sz="0" w:space="0" w:color="auto"/>
        <w:left w:val="none" w:sz="0" w:space="0" w:color="auto"/>
        <w:bottom w:val="none" w:sz="0" w:space="0" w:color="auto"/>
        <w:right w:val="none" w:sz="0" w:space="0" w:color="auto"/>
      </w:divBdr>
    </w:div>
    <w:div w:id="387073253">
      <w:bodyDiv w:val="1"/>
      <w:marLeft w:val="0"/>
      <w:marRight w:val="0"/>
      <w:marTop w:val="0"/>
      <w:marBottom w:val="0"/>
      <w:divBdr>
        <w:top w:val="none" w:sz="0" w:space="0" w:color="auto"/>
        <w:left w:val="none" w:sz="0" w:space="0" w:color="auto"/>
        <w:bottom w:val="none" w:sz="0" w:space="0" w:color="auto"/>
        <w:right w:val="none" w:sz="0" w:space="0" w:color="auto"/>
      </w:divBdr>
    </w:div>
    <w:div w:id="487524558">
      <w:bodyDiv w:val="1"/>
      <w:marLeft w:val="0"/>
      <w:marRight w:val="0"/>
      <w:marTop w:val="0"/>
      <w:marBottom w:val="0"/>
      <w:divBdr>
        <w:top w:val="none" w:sz="0" w:space="0" w:color="auto"/>
        <w:left w:val="none" w:sz="0" w:space="0" w:color="auto"/>
        <w:bottom w:val="none" w:sz="0" w:space="0" w:color="auto"/>
        <w:right w:val="none" w:sz="0" w:space="0" w:color="auto"/>
      </w:divBdr>
    </w:div>
    <w:div w:id="788816057">
      <w:bodyDiv w:val="1"/>
      <w:marLeft w:val="0"/>
      <w:marRight w:val="0"/>
      <w:marTop w:val="0"/>
      <w:marBottom w:val="0"/>
      <w:divBdr>
        <w:top w:val="none" w:sz="0" w:space="0" w:color="auto"/>
        <w:left w:val="none" w:sz="0" w:space="0" w:color="auto"/>
        <w:bottom w:val="none" w:sz="0" w:space="0" w:color="auto"/>
        <w:right w:val="none" w:sz="0" w:space="0" w:color="auto"/>
      </w:divBdr>
    </w:div>
    <w:div w:id="871577357">
      <w:bodyDiv w:val="1"/>
      <w:marLeft w:val="0"/>
      <w:marRight w:val="0"/>
      <w:marTop w:val="0"/>
      <w:marBottom w:val="0"/>
      <w:divBdr>
        <w:top w:val="none" w:sz="0" w:space="0" w:color="auto"/>
        <w:left w:val="none" w:sz="0" w:space="0" w:color="auto"/>
        <w:bottom w:val="none" w:sz="0" w:space="0" w:color="auto"/>
        <w:right w:val="none" w:sz="0" w:space="0" w:color="auto"/>
      </w:divBdr>
    </w:div>
    <w:div w:id="975598400">
      <w:bodyDiv w:val="1"/>
      <w:marLeft w:val="0"/>
      <w:marRight w:val="0"/>
      <w:marTop w:val="0"/>
      <w:marBottom w:val="0"/>
      <w:divBdr>
        <w:top w:val="none" w:sz="0" w:space="0" w:color="auto"/>
        <w:left w:val="none" w:sz="0" w:space="0" w:color="auto"/>
        <w:bottom w:val="none" w:sz="0" w:space="0" w:color="auto"/>
        <w:right w:val="none" w:sz="0" w:space="0" w:color="auto"/>
      </w:divBdr>
    </w:div>
    <w:div w:id="1116484946">
      <w:bodyDiv w:val="1"/>
      <w:marLeft w:val="0"/>
      <w:marRight w:val="0"/>
      <w:marTop w:val="0"/>
      <w:marBottom w:val="0"/>
      <w:divBdr>
        <w:top w:val="none" w:sz="0" w:space="0" w:color="auto"/>
        <w:left w:val="none" w:sz="0" w:space="0" w:color="auto"/>
        <w:bottom w:val="none" w:sz="0" w:space="0" w:color="auto"/>
        <w:right w:val="none" w:sz="0" w:space="0" w:color="auto"/>
      </w:divBdr>
    </w:div>
    <w:div w:id="1167212736">
      <w:bodyDiv w:val="1"/>
      <w:marLeft w:val="0"/>
      <w:marRight w:val="0"/>
      <w:marTop w:val="0"/>
      <w:marBottom w:val="0"/>
      <w:divBdr>
        <w:top w:val="none" w:sz="0" w:space="0" w:color="auto"/>
        <w:left w:val="none" w:sz="0" w:space="0" w:color="auto"/>
        <w:bottom w:val="none" w:sz="0" w:space="0" w:color="auto"/>
        <w:right w:val="none" w:sz="0" w:space="0" w:color="auto"/>
      </w:divBdr>
    </w:div>
    <w:div w:id="1188178903">
      <w:bodyDiv w:val="1"/>
      <w:marLeft w:val="0"/>
      <w:marRight w:val="0"/>
      <w:marTop w:val="0"/>
      <w:marBottom w:val="0"/>
      <w:divBdr>
        <w:top w:val="none" w:sz="0" w:space="0" w:color="auto"/>
        <w:left w:val="none" w:sz="0" w:space="0" w:color="auto"/>
        <w:bottom w:val="none" w:sz="0" w:space="0" w:color="auto"/>
        <w:right w:val="none" w:sz="0" w:space="0" w:color="auto"/>
      </w:divBdr>
    </w:div>
    <w:div w:id="1225604278">
      <w:bodyDiv w:val="1"/>
      <w:marLeft w:val="0"/>
      <w:marRight w:val="0"/>
      <w:marTop w:val="0"/>
      <w:marBottom w:val="0"/>
      <w:divBdr>
        <w:top w:val="none" w:sz="0" w:space="0" w:color="auto"/>
        <w:left w:val="none" w:sz="0" w:space="0" w:color="auto"/>
        <w:bottom w:val="none" w:sz="0" w:space="0" w:color="auto"/>
        <w:right w:val="none" w:sz="0" w:space="0" w:color="auto"/>
      </w:divBdr>
    </w:div>
    <w:div w:id="1283725743">
      <w:bodyDiv w:val="1"/>
      <w:marLeft w:val="0"/>
      <w:marRight w:val="0"/>
      <w:marTop w:val="0"/>
      <w:marBottom w:val="0"/>
      <w:divBdr>
        <w:top w:val="none" w:sz="0" w:space="0" w:color="auto"/>
        <w:left w:val="none" w:sz="0" w:space="0" w:color="auto"/>
        <w:bottom w:val="none" w:sz="0" w:space="0" w:color="auto"/>
        <w:right w:val="none" w:sz="0" w:space="0" w:color="auto"/>
      </w:divBdr>
    </w:div>
    <w:div w:id="1331062823">
      <w:bodyDiv w:val="1"/>
      <w:marLeft w:val="0"/>
      <w:marRight w:val="0"/>
      <w:marTop w:val="0"/>
      <w:marBottom w:val="0"/>
      <w:divBdr>
        <w:top w:val="none" w:sz="0" w:space="0" w:color="auto"/>
        <w:left w:val="none" w:sz="0" w:space="0" w:color="auto"/>
        <w:bottom w:val="none" w:sz="0" w:space="0" w:color="auto"/>
        <w:right w:val="none" w:sz="0" w:space="0" w:color="auto"/>
      </w:divBdr>
    </w:div>
    <w:div w:id="1371417411">
      <w:bodyDiv w:val="1"/>
      <w:marLeft w:val="0"/>
      <w:marRight w:val="0"/>
      <w:marTop w:val="0"/>
      <w:marBottom w:val="0"/>
      <w:divBdr>
        <w:top w:val="none" w:sz="0" w:space="0" w:color="auto"/>
        <w:left w:val="none" w:sz="0" w:space="0" w:color="auto"/>
        <w:bottom w:val="none" w:sz="0" w:space="0" w:color="auto"/>
        <w:right w:val="none" w:sz="0" w:space="0" w:color="auto"/>
      </w:divBdr>
    </w:div>
    <w:div w:id="1453593149">
      <w:bodyDiv w:val="1"/>
      <w:marLeft w:val="0"/>
      <w:marRight w:val="0"/>
      <w:marTop w:val="0"/>
      <w:marBottom w:val="0"/>
      <w:divBdr>
        <w:top w:val="none" w:sz="0" w:space="0" w:color="auto"/>
        <w:left w:val="none" w:sz="0" w:space="0" w:color="auto"/>
        <w:bottom w:val="none" w:sz="0" w:space="0" w:color="auto"/>
        <w:right w:val="none" w:sz="0" w:space="0" w:color="auto"/>
      </w:divBdr>
    </w:div>
    <w:div w:id="1455438296">
      <w:bodyDiv w:val="1"/>
      <w:marLeft w:val="0"/>
      <w:marRight w:val="0"/>
      <w:marTop w:val="0"/>
      <w:marBottom w:val="0"/>
      <w:divBdr>
        <w:top w:val="none" w:sz="0" w:space="0" w:color="auto"/>
        <w:left w:val="none" w:sz="0" w:space="0" w:color="auto"/>
        <w:bottom w:val="none" w:sz="0" w:space="0" w:color="auto"/>
        <w:right w:val="none" w:sz="0" w:space="0" w:color="auto"/>
      </w:divBdr>
    </w:div>
    <w:div w:id="1533306528">
      <w:bodyDiv w:val="1"/>
      <w:marLeft w:val="0"/>
      <w:marRight w:val="0"/>
      <w:marTop w:val="0"/>
      <w:marBottom w:val="0"/>
      <w:divBdr>
        <w:top w:val="none" w:sz="0" w:space="0" w:color="auto"/>
        <w:left w:val="none" w:sz="0" w:space="0" w:color="auto"/>
        <w:bottom w:val="none" w:sz="0" w:space="0" w:color="auto"/>
        <w:right w:val="none" w:sz="0" w:space="0" w:color="auto"/>
      </w:divBdr>
    </w:div>
    <w:div w:id="1781490506">
      <w:bodyDiv w:val="1"/>
      <w:marLeft w:val="0"/>
      <w:marRight w:val="0"/>
      <w:marTop w:val="0"/>
      <w:marBottom w:val="0"/>
      <w:divBdr>
        <w:top w:val="none" w:sz="0" w:space="0" w:color="auto"/>
        <w:left w:val="none" w:sz="0" w:space="0" w:color="auto"/>
        <w:bottom w:val="none" w:sz="0" w:space="0" w:color="auto"/>
        <w:right w:val="none" w:sz="0" w:space="0" w:color="auto"/>
      </w:divBdr>
    </w:div>
    <w:div w:id="1863472417">
      <w:bodyDiv w:val="1"/>
      <w:marLeft w:val="0"/>
      <w:marRight w:val="0"/>
      <w:marTop w:val="0"/>
      <w:marBottom w:val="0"/>
      <w:divBdr>
        <w:top w:val="none" w:sz="0" w:space="0" w:color="auto"/>
        <w:left w:val="none" w:sz="0" w:space="0" w:color="auto"/>
        <w:bottom w:val="none" w:sz="0" w:space="0" w:color="auto"/>
        <w:right w:val="none" w:sz="0" w:space="0" w:color="auto"/>
      </w:divBdr>
    </w:div>
    <w:div w:id="2006547757">
      <w:bodyDiv w:val="1"/>
      <w:marLeft w:val="0"/>
      <w:marRight w:val="0"/>
      <w:marTop w:val="0"/>
      <w:marBottom w:val="0"/>
      <w:divBdr>
        <w:top w:val="none" w:sz="0" w:space="0" w:color="auto"/>
        <w:left w:val="none" w:sz="0" w:space="0" w:color="auto"/>
        <w:bottom w:val="none" w:sz="0" w:space="0" w:color="auto"/>
        <w:right w:val="none" w:sz="0" w:space="0" w:color="auto"/>
      </w:divBdr>
    </w:div>
    <w:div w:id="20559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40C3EFC832814E95BC754F291C956B" ma:contentTypeVersion="13" ma:contentTypeDescription="Create a new document." ma:contentTypeScope="" ma:versionID="c5042acad7b4c9d31233d1141a13fc29">
  <xsd:schema xmlns:xsd="http://www.w3.org/2001/XMLSchema" xmlns:xs="http://www.w3.org/2001/XMLSchema" xmlns:p="http://schemas.microsoft.com/office/2006/metadata/properties" xmlns:ns2="b4384751-9312-4857-a011-d594bf0aeefd" targetNamespace="http://schemas.microsoft.com/office/2006/metadata/properties" ma:root="true" ma:fieldsID="0387ca720796344ec641b263cc4dfad7" ns2:_="">
    <xsd:import namespace="b4384751-9312-4857-a011-d594bf0aee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84751-9312-4857-a011-d594bf0ae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9771ED-8214-4E5E-9C14-51472261A3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B48D2F-6814-4C99-B3E3-786E09AC0943}">
  <ds:schemaRefs>
    <ds:schemaRef ds:uri="http://schemas.microsoft.com/sharepoint/v3/contenttype/forms"/>
  </ds:schemaRefs>
</ds:datastoreItem>
</file>

<file path=customXml/itemProps3.xml><?xml version="1.0" encoding="utf-8"?>
<ds:datastoreItem xmlns:ds="http://schemas.openxmlformats.org/officeDocument/2006/customXml" ds:itemID="{A6440940-5E0B-4FA3-AC78-4EC12B6A0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84751-9312-4857-a011-d594bf0ae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2954</Words>
  <Characters>16843</Characters>
  <Application>Microsoft Office Word</Application>
  <DocSecurity>0</DocSecurity>
  <Lines>140</Lines>
  <Paragraphs>39</Paragraphs>
  <ScaleCrop>false</ScaleCrop>
  <Company/>
  <LinksUpToDate>false</LinksUpToDate>
  <CharactersWithSpaces>19758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Jurance</dc:creator>
  <cp:keywords/>
  <dc:description/>
  <cp:lastModifiedBy>Cat Campbell</cp:lastModifiedBy>
  <cp:revision>62</cp:revision>
  <dcterms:created xsi:type="dcterms:W3CDTF">2024-01-09T15:35:00Z</dcterms:created>
  <dcterms:modified xsi:type="dcterms:W3CDTF">2024-02-22T11:09:00Z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0x0101002B40C3EFC832814E95BC754F291C956B</vt:lpwstr>
  </property>
  <property fmtid="{D5CDD505-2E9C-101B-9397-08002B2CF9AE}" pid="3" name="MediaServiceImageTags">
    <vt:lpwstr/>
  </property>
</Properties>
</file>