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44D9" w14:textId="3F1CDB2C" w:rsidR="005C5A02" w:rsidRPr="00D5738B" w:rsidRDefault="00D5738B" w:rsidP="005C5A02">
      <w:pPr>
        <w:pStyle w:val="Covertitle"/>
        <w:framePr w:hSpace="0" w:wrap="auto" w:vAnchor="margin" w:hAnchor="text" w:xAlign="left" w:yAlign="inline"/>
        <w:suppressOverlap w:val="0"/>
        <w:rPr>
          <w:color w:val="161B4E" w:themeColor="text2"/>
          <w:sz w:val="72"/>
          <w:szCs w:val="20"/>
        </w:rPr>
      </w:pPr>
      <w:r w:rsidRPr="00D5738B">
        <w:rPr>
          <w:color w:val="161B4E" w:themeColor="text2"/>
          <w:sz w:val="72"/>
          <w:szCs w:val="20"/>
          <w:lang w:val="fr-FR"/>
        </w:rPr>
        <w:t>GGS introduction PowerPoint script</w:t>
      </w:r>
    </w:p>
    <w:p w14:paraId="0E190231" w14:textId="34B4A27B" w:rsidR="005C5A02" w:rsidRPr="00A86AE7" w:rsidRDefault="00D5738B" w:rsidP="005C5A02">
      <w:pPr>
        <w:pStyle w:val="Coversubject"/>
        <w:framePr w:hSpace="0" w:wrap="auto" w:vAnchor="margin" w:hAnchor="text" w:xAlign="left" w:yAlign="inline"/>
        <w:suppressOverlap w:val="0"/>
        <w:rPr>
          <w:color w:val="00A7E5" w:themeColor="accent2"/>
        </w:rPr>
      </w:pPr>
      <w:r>
        <w:rPr>
          <w:color w:val="00A7E5" w:themeColor="accent2"/>
        </w:rPr>
        <w:t>A flexible template for delivering the GGS introduction PowerPoint</w:t>
      </w:r>
    </w:p>
    <w:sdt>
      <w:sdtPr>
        <w:rPr>
          <w:color w:val="161B4E" w:themeColor="text2"/>
        </w:rPr>
        <w:id w:val="1644466468"/>
        <w:placeholder>
          <w:docPart w:val="08CFAEB49A0A451386D7EDF1C3B10A25"/>
        </w:placeholder>
        <w:date w:fullDate="2023-07-01T00:00:00Z">
          <w:dateFormat w:val="d MMMM yyyy"/>
          <w:lid w:val="en-GB"/>
          <w:storeMappedDataAs w:val="dateTime"/>
          <w:calendar w:val="gregorian"/>
        </w:date>
      </w:sdtPr>
      <w:sdtEndPr/>
      <w:sdtContent>
        <w:p w14:paraId="7075BE9B" w14:textId="709F725D" w:rsidR="005C5A02" w:rsidRPr="005C5A02" w:rsidRDefault="00D5738B" w:rsidP="005C5A02">
          <w:pPr>
            <w:pStyle w:val="Coverdate"/>
            <w:framePr w:hSpace="0" w:wrap="auto" w:vAnchor="margin" w:hAnchor="text" w:xAlign="left" w:yAlign="inline"/>
            <w:suppressOverlap w:val="0"/>
            <w:rPr>
              <w:color w:val="161B4E" w:themeColor="text2"/>
            </w:rPr>
          </w:pPr>
          <w:r>
            <w:rPr>
              <w:color w:val="161B4E" w:themeColor="text2"/>
            </w:rPr>
            <w:t>1 July 2023</w:t>
          </w:r>
        </w:p>
      </w:sdtContent>
    </w:sdt>
    <w:p w14:paraId="6A92E1BF" w14:textId="5122A387" w:rsidR="001B55FB" w:rsidRDefault="001B55FB" w:rsidP="001B55FB">
      <w:pPr>
        <w:rPr>
          <w:bCs/>
          <w:noProof/>
        </w:rPr>
      </w:pPr>
    </w:p>
    <w:p w14:paraId="38E86150" w14:textId="77777777" w:rsidR="00C96AA1" w:rsidRDefault="00C96AA1" w:rsidP="001B55FB">
      <w:pPr>
        <w:rPr>
          <w:bCs/>
          <w:noProof/>
        </w:rPr>
      </w:pPr>
    </w:p>
    <w:p w14:paraId="4B524AE8" w14:textId="74D36B8B" w:rsidR="00382B85" w:rsidRPr="00C96AA1" w:rsidRDefault="00C96AA1" w:rsidP="00D5738B">
      <w:pPr>
        <w:numPr>
          <w:ilvl w:val="0"/>
          <w:numId w:val="12"/>
        </w:numPr>
        <w:rPr>
          <w:bCs/>
          <w:noProof/>
          <w:sz w:val="24"/>
        </w:rPr>
      </w:pPr>
      <w:r w:rsidRPr="00C96AA1">
        <w:rPr>
          <w:bCs/>
          <w:noProof/>
          <w:sz w:val="24"/>
        </w:rPr>
        <w:t>This PowerPoint</w:t>
      </w:r>
      <w:r w:rsidR="00D5738B" w:rsidRPr="00C96AA1">
        <w:rPr>
          <w:bCs/>
          <w:noProof/>
          <w:sz w:val="24"/>
        </w:rPr>
        <w:t xml:space="preserve"> and script</w:t>
      </w:r>
      <w:r w:rsidRPr="00C96AA1">
        <w:rPr>
          <w:bCs/>
          <w:noProof/>
          <w:sz w:val="24"/>
        </w:rPr>
        <w:t xml:space="preserve"> can be changed to suit the group of people you are talking to – whether that’s sending this via email to introduce who we are, to delivering an information session to a group of staff or customers. Add or take away as needed</w:t>
      </w:r>
      <w:r w:rsidR="00D5738B" w:rsidRPr="00C96AA1">
        <w:rPr>
          <w:bCs/>
          <w:noProof/>
          <w:sz w:val="24"/>
        </w:rPr>
        <w:t xml:space="preserve"> to suit your area/audience</w:t>
      </w:r>
      <w:r w:rsidRPr="00C96AA1">
        <w:rPr>
          <w:bCs/>
          <w:noProof/>
          <w:sz w:val="24"/>
        </w:rPr>
        <w:t>.</w:t>
      </w:r>
    </w:p>
    <w:p w14:paraId="2F10916E" w14:textId="16A6FA5B" w:rsidR="00382B85" w:rsidRDefault="00C96AA1" w:rsidP="00D5738B">
      <w:pPr>
        <w:numPr>
          <w:ilvl w:val="0"/>
          <w:numId w:val="12"/>
        </w:numPr>
        <w:rPr>
          <w:bCs/>
          <w:noProof/>
          <w:sz w:val="24"/>
        </w:rPr>
      </w:pPr>
      <w:r w:rsidRPr="00C96AA1">
        <w:rPr>
          <w:bCs/>
          <w:noProof/>
          <w:sz w:val="24"/>
        </w:rPr>
        <w:t>Not every slide will be necessary. To hide slides, simply right click on a slide in the side panel and select ‘Hide slide’. To reverse this, simply right click on a slide and select ‘Hide slide’ again.</w:t>
      </w:r>
    </w:p>
    <w:p w14:paraId="1EDF3BCB" w14:textId="37D74596" w:rsidR="00FD2AAB" w:rsidRDefault="00FD2AAB" w:rsidP="00D5738B">
      <w:pPr>
        <w:numPr>
          <w:ilvl w:val="0"/>
          <w:numId w:val="12"/>
        </w:numPr>
        <w:rPr>
          <w:bCs/>
          <w:noProof/>
          <w:sz w:val="24"/>
        </w:rPr>
      </w:pPr>
      <w:r>
        <w:rPr>
          <w:bCs/>
          <w:noProof/>
          <w:sz w:val="24"/>
        </w:rPr>
        <w:t>The presentation will take between 25-40 minutes.</w:t>
      </w:r>
    </w:p>
    <w:p w14:paraId="3E86480D" w14:textId="58955DD6" w:rsidR="00C96AA1" w:rsidRDefault="00C96AA1" w:rsidP="00D5738B">
      <w:pPr>
        <w:numPr>
          <w:ilvl w:val="0"/>
          <w:numId w:val="12"/>
        </w:numPr>
        <w:rPr>
          <w:bCs/>
          <w:noProof/>
          <w:sz w:val="24"/>
        </w:rPr>
      </w:pPr>
      <w:r>
        <w:rPr>
          <w:bCs/>
          <w:noProof/>
          <w:sz w:val="24"/>
        </w:rPr>
        <w:t>One of the aims of this powerpoint is myth-busting – people either don’t know Girlguiding or have an outadated idea of what we do!</w:t>
      </w:r>
    </w:p>
    <w:p w14:paraId="753DCC7B" w14:textId="0DC95F25" w:rsidR="00FD2AAB" w:rsidRDefault="00FD2AAB" w:rsidP="00D5738B">
      <w:pPr>
        <w:numPr>
          <w:ilvl w:val="0"/>
          <w:numId w:val="12"/>
        </w:numPr>
        <w:rPr>
          <w:bCs/>
          <w:noProof/>
          <w:sz w:val="24"/>
        </w:rPr>
      </w:pPr>
      <w:r>
        <w:rPr>
          <w:bCs/>
          <w:noProof/>
          <w:sz w:val="24"/>
        </w:rPr>
        <w:t>Be prepared to give an idea of where in your community units meet, so people have a rough idea of how far they’d have to travel.</w:t>
      </w:r>
      <w:bookmarkStart w:id="0" w:name="_GoBack"/>
      <w:bookmarkEnd w:id="0"/>
    </w:p>
    <w:p w14:paraId="0153D986" w14:textId="77777777" w:rsidR="00FD2AAB" w:rsidRDefault="00FD2AAB" w:rsidP="00FD2AAB">
      <w:pPr>
        <w:ind w:left="720"/>
        <w:rPr>
          <w:bCs/>
          <w:noProof/>
          <w:sz w:val="24"/>
        </w:rPr>
      </w:pPr>
    </w:p>
    <w:p w14:paraId="0948714A" w14:textId="77777777" w:rsidR="00C96AA1" w:rsidRPr="00C96AA1" w:rsidRDefault="00C96AA1" w:rsidP="00C96AA1">
      <w:pPr>
        <w:ind w:left="720"/>
        <w:rPr>
          <w:bCs/>
          <w:noProof/>
          <w:sz w:val="24"/>
        </w:rPr>
      </w:pPr>
    </w:p>
    <w:p w14:paraId="72A19F7B" w14:textId="660EDA42" w:rsidR="00C96AA1" w:rsidRPr="00C96AA1" w:rsidRDefault="00C96AA1">
      <w:pPr>
        <w:spacing w:line="240" w:lineRule="auto"/>
        <w:rPr>
          <w:bCs/>
          <w:noProof/>
          <w:sz w:val="24"/>
        </w:rPr>
      </w:pPr>
      <w:r w:rsidRPr="00C96AA1">
        <w:rPr>
          <w:bCs/>
          <w:noProof/>
          <w:sz w:val="24"/>
        </w:rPr>
        <w:br w:type="page"/>
      </w:r>
    </w:p>
    <w:tbl>
      <w:tblPr>
        <w:tblStyle w:val="Girlguidingmaintablestyle"/>
        <w:tblW w:w="10774" w:type="dxa"/>
        <w:tblInd w:w="-851" w:type="dxa"/>
        <w:tblLook w:val="04A0" w:firstRow="1" w:lastRow="0" w:firstColumn="1" w:lastColumn="0" w:noHBand="0" w:noVBand="1"/>
      </w:tblPr>
      <w:tblGrid>
        <w:gridCol w:w="2410"/>
        <w:gridCol w:w="1134"/>
        <w:gridCol w:w="7230"/>
      </w:tblGrid>
      <w:tr w:rsidR="00D5738B" w:rsidRPr="00D5738B" w14:paraId="37ECF195" w14:textId="77777777" w:rsidTr="00224C7E">
        <w:trPr>
          <w:cnfStyle w:val="100000000000" w:firstRow="1" w:lastRow="0" w:firstColumn="0" w:lastColumn="0" w:oddVBand="0" w:evenVBand="0" w:oddHBand="0" w:evenHBand="0" w:firstRowFirstColumn="0" w:firstRowLastColumn="0" w:lastRowFirstColumn="0" w:lastRowLastColumn="0"/>
        </w:trPr>
        <w:tc>
          <w:tcPr>
            <w:tcW w:w="2410" w:type="dxa"/>
          </w:tcPr>
          <w:p w14:paraId="6FBC1657" w14:textId="58DE5BDB" w:rsidR="00D5738B" w:rsidRPr="00D5738B" w:rsidRDefault="00D5738B" w:rsidP="005D197A">
            <w:pPr>
              <w:spacing w:line="240" w:lineRule="auto"/>
              <w:rPr>
                <w:szCs w:val="20"/>
              </w:rPr>
            </w:pPr>
            <w:r w:rsidRPr="00D5738B">
              <w:rPr>
                <w:szCs w:val="20"/>
              </w:rPr>
              <w:lastRenderedPageBreak/>
              <w:t>Slide Number and Title</w:t>
            </w:r>
          </w:p>
        </w:tc>
        <w:tc>
          <w:tcPr>
            <w:tcW w:w="1134" w:type="dxa"/>
          </w:tcPr>
          <w:p w14:paraId="1DB2021E" w14:textId="60425F0C" w:rsidR="00D5738B" w:rsidRPr="00D5738B" w:rsidRDefault="00D5738B" w:rsidP="005D197A">
            <w:pPr>
              <w:spacing w:line="240" w:lineRule="auto"/>
              <w:rPr>
                <w:szCs w:val="20"/>
              </w:rPr>
            </w:pPr>
            <w:r w:rsidRPr="00D5738B">
              <w:rPr>
                <w:szCs w:val="20"/>
              </w:rPr>
              <w:t>Length – Minutes</w:t>
            </w:r>
          </w:p>
        </w:tc>
        <w:tc>
          <w:tcPr>
            <w:tcW w:w="7230" w:type="dxa"/>
          </w:tcPr>
          <w:p w14:paraId="5107EBC6" w14:textId="535D2DFE" w:rsidR="00D5738B" w:rsidRPr="00D5738B" w:rsidRDefault="00D5738B" w:rsidP="005D197A">
            <w:pPr>
              <w:spacing w:line="240" w:lineRule="auto"/>
              <w:rPr>
                <w:szCs w:val="20"/>
              </w:rPr>
            </w:pPr>
            <w:r w:rsidRPr="00D5738B">
              <w:rPr>
                <w:szCs w:val="20"/>
              </w:rPr>
              <w:t>Notes</w:t>
            </w:r>
          </w:p>
        </w:tc>
      </w:tr>
      <w:tr w:rsidR="00D5738B" w:rsidRPr="00D5738B" w14:paraId="795632A0"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17FCB520" w14:textId="094C91C8" w:rsidR="00D5738B" w:rsidRPr="00D5738B" w:rsidRDefault="00D5738B" w:rsidP="005D197A">
            <w:pPr>
              <w:spacing w:line="240" w:lineRule="auto"/>
              <w:rPr>
                <w:szCs w:val="20"/>
              </w:rPr>
            </w:pPr>
            <w:r w:rsidRPr="00D5738B">
              <w:rPr>
                <w:szCs w:val="20"/>
              </w:rPr>
              <w:t>1 – Volunteering with Girlguiding Scotland</w:t>
            </w:r>
          </w:p>
        </w:tc>
        <w:tc>
          <w:tcPr>
            <w:tcW w:w="1134" w:type="dxa"/>
          </w:tcPr>
          <w:p w14:paraId="54BD57DA" w14:textId="302277FF" w:rsidR="00D5738B" w:rsidRPr="00D5738B" w:rsidRDefault="00264357" w:rsidP="005D197A">
            <w:pPr>
              <w:spacing w:line="240" w:lineRule="auto"/>
              <w:rPr>
                <w:szCs w:val="20"/>
              </w:rPr>
            </w:pPr>
            <w:r>
              <w:rPr>
                <w:szCs w:val="20"/>
              </w:rPr>
              <w:t>1</w:t>
            </w:r>
          </w:p>
        </w:tc>
        <w:tc>
          <w:tcPr>
            <w:tcW w:w="7230" w:type="dxa"/>
          </w:tcPr>
          <w:p w14:paraId="7EE02E1E" w14:textId="2000B09F" w:rsidR="00D5738B" w:rsidRPr="00D5738B" w:rsidRDefault="00D5738B" w:rsidP="00D5738B">
            <w:pPr>
              <w:rPr>
                <w:szCs w:val="20"/>
              </w:rPr>
            </w:pPr>
            <w:r w:rsidRPr="00D5738B">
              <w:rPr>
                <w:szCs w:val="20"/>
              </w:rPr>
              <w:t xml:space="preserve">Hi, thanks for having me! My name’s </w:t>
            </w:r>
            <w:r w:rsidR="00941E6F">
              <w:rPr>
                <w:szCs w:val="20"/>
              </w:rPr>
              <w:t xml:space="preserve">XX </w:t>
            </w:r>
            <w:r w:rsidRPr="00D5738B">
              <w:rPr>
                <w:szCs w:val="20"/>
              </w:rPr>
              <w:t>and I</w:t>
            </w:r>
            <w:r w:rsidR="00941E6F">
              <w:rPr>
                <w:szCs w:val="20"/>
              </w:rPr>
              <w:t xml:space="preserve">’m </w:t>
            </w:r>
            <w:r w:rsidRPr="00D5738B">
              <w:rPr>
                <w:szCs w:val="20"/>
              </w:rPr>
              <w:t>here to talk to you about volunteering with Girlguiding Scotland, what that looks like and why it’s such a valuable thing to be part of.</w:t>
            </w:r>
          </w:p>
        </w:tc>
      </w:tr>
      <w:tr w:rsidR="00D5738B" w:rsidRPr="00D5738B" w14:paraId="197945EB"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7AE11C88" w14:textId="7FDBF725" w:rsidR="00D5738B" w:rsidRPr="00D5738B" w:rsidRDefault="00D5738B" w:rsidP="005D197A">
            <w:pPr>
              <w:spacing w:line="240" w:lineRule="auto"/>
              <w:rPr>
                <w:szCs w:val="20"/>
              </w:rPr>
            </w:pPr>
            <w:r>
              <w:rPr>
                <w:szCs w:val="20"/>
              </w:rPr>
              <w:t>2 – Hello!</w:t>
            </w:r>
          </w:p>
        </w:tc>
        <w:tc>
          <w:tcPr>
            <w:tcW w:w="1134" w:type="dxa"/>
          </w:tcPr>
          <w:p w14:paraId="291089B7" w14:textId="34A53CD4" w:rsidR="00D5738B" w:rsidRPr="00D5738B" w:rsidRDefault="00D5738B" w:rsidP="005D197A">
            <w:pPr>
              <w:spacing w:line="240" w:lineRule="auto"/>
              <w:rPr>
                <w:szCs w:val="20"/>
              </w:rPr>
            </w:pPr>
            <w:r>
              <w:rPr>
                <w:szCs w:val="20"/>
              </w:rPr>
              <w:t>1</w:t>
            </w:r>
          </w:p>
        </w:tc>
        <w:tc>
          <w:tcPr>
            <w:tcW w:w="7230" w:type="dxa"/>
          </w:tcPr>
          <w:p w14:paraId="004E147A" w14:textId="77777777" w:rsidR="00D5738B" w:rsidRDefault="00D5738B" w:rsidP="00D5738B">
            <w:pPr>
              <w:rPr>
                <w:szCs w:val="20"/>
              </w:rPr>
            </w:pPr>
            <w:r w:rsidRPr="00D5738B">
              <w:rPr>
                <w:szCs w:val="20"/>
              </w:rPr>
              <w:t xml:space="preserve">First of all, a little bit about the person who will be talking at you for the next 20 </w:t>
            </w:r>
            <w:r>
              <w:rPr>
                <w:szCs w:val="20"/>
              </w:rPr>
              <w:t xml:space="preserve">or so </w:t>
            </w:r>
            <w:r w:rsidRPr="00D5738B">
              <w:rPr>
                <w:szCs w:val="20"/>
              </w:rPr>
              <w:t xml:space="preserve">minutes! I’m </w:t>
            </w:r>
            <w:r>
              <w:rPr>
                <w:szCs w:val="20"/>
              </w:rPr>
              <w:t>NAME</w:t>
            </w:r>
            <w:r w:rsidRPr="00D5738B">
              <w:rPr>
                <w:szCs w:val="20"/>
              </w:rPr>
              <w:t xml:space="preserve">, and I’m a </w:t>
            </w:r>
            <w:r>
              <w:rPr>
                <w:szCs w:val="20"/>
              </w:rPr>
              <w:t>ROLE</w:t>
            </w:r>
            <w:r w:rsidRPr="00D5738B">
              <w:rPr>
                <w:szCs w:val="20"/>
              </w:rPr>
              <w:t xml:space="preserve"> for Girlguiding </w:t>
            </w:r>
            <w:r>
              <w:rPr>
                <w:szCs w:val="20"/>
              </w:rPr>
              <w:t>AREA</w:t>
            </w:r>
            <w:r w:rsidRPr="00D5738B">
              <w:rPr>
                <w:szCs w:val="20"/>
              </w:rPr>
              <w:t xml:space="preserve">, which means I’m working on reaching out to new communities to showcase the amazing opportunities we have to offer. </w:t>
            </w:r>
          </w:p>
          <w:p w14:paraId="5B3C383E" w14:textId="77777777" w:rsidR="00D5738B" w:rsidRDefault="00D5738B" w:rsidP="00D5738B">
            <w:pPr>
              <w:rPr>
                <w:szCs w:val="20"/>
              </w:rPr>
            </w:pPr>
          </w:p>
          <w:p w14:paraId="7A7FF224" w14:textId="49F1B592" w:rsidR="00D5738B" w:rsidRPr="00D5738B" w:rsidRDefault="00224C7E" w:rsidP="00D5738B">
            <w:pPr>
              <w:rPr>
                <w:szCs w:val="20"/>
              </w:rPr>
            </w:pPr>
            <w:r>
              <w:rPr>
                <w:szCs w:val="20"/>
              </w:rPr>
              <w:t>[</w:t>
            </w:r>
            <w:r w:rsidR="00D5738B">
              <w:rPr>
                <w:szCs w:val="20"/>
              </w:rPr>
              <w:t>Any extra info about you and why you’re speaking with this group</w:t>
            </w:r>
            <w:r>
              <w:rPr>
                <w:szCs w:val="20"/>
              </w:rPr>
              <w:t>]</w:t>
            </w:r>
          </w:p>
        </w:tc>
      </w:tr>
      <w:tr w:rsidR="00D5738B" w:rsidRPr="00D5738B" w14:paraId="35056940"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277A4690" w14:textId="5DF5DCCD" w:rsidR="00D5738B" w:rsidRDefault="00D5738B" w:rsidP="005D197A">
            <w:pPr>
              <w:spacing w:line="240" w:lineRule="auto"/>
              <w:rPr>
                <w:szCs w:val="20"/>
              </w:rPr>
            </w:pPr>
            <w:r>
              <w:rPr>
                <w:szCs w:val="20"/>
              </w:rPr>
              <w:t>3 – Girlguiding Scotland. Who are we?</w:t>
            </w:r>
          </w:p>
        </w:tc>
        <w:tc>
          <w:tcPr>
            <w:tcW w:w="1134" w:type="dxa"/>
          </w:tcPr>
          <w:p w14:paraId="18F1C873" w14:textId="3C249338" w:rsidR="00D5738B" w:rsidRDefault="00D5738B" w:rsidP="005D197A">
            <w:pPr>
              <w:spacing w:line="240" w:lineRule="auto"/>
              <w:rPr>
                <w:szCs w:val="20"/>
              </w:rPr>
            </w:pPr>
            <w:r>
              <w:rPr>
                <w:szCs w:val="20"/>
              </w:rPr>
              <w:t>0</w:t>
            </w:r>
          </w:p>
        </w:tc>
        <w:tc>
          <w:tcPr>
            <w:tcW w:w="7230" w:type="dxa"/>
          </w:tcPr>
          <w:p w14:paraId="0EA397DB" w14:textId="77777777" w:rsidR="00D5738B" w:rsidRPr="00D5738B" w:rsidRDefault="00D5738B" w:rsidP="00D5738B">
            <w:pPr>
              <w:rPr>
                <w:szCs w:val="20"/>
              </w:rPr>
            </w:pPr>
          </w:p>
        </w:tc>
      </w:tr>
      <w:tr w:rsidR="00D5738B" w:rsidRPr="00D5738B" w14:paraId="4391699C"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143C560A" w14:textId="726E47CA" w:rsidR="00D5738B" w:rsidRDefault="00D5738B" w:rsidP="005D197A">
            <w:pPr>
              <w:spacing w:line="240" w:lineRule="auto"/>
              <w:rPr>
                <w:szCs w:val="20"/>
              </w:rPr>
            </w:pPr>
            <w:r>
              <w:rPr>
                <w:szCs w:val="20"/>
              </w:rPr>
              <w:t>4 – We help all girls know they can do anything. We’re Girlguiding.</w:t>
            </w:r>
          </w:p>
        </w:tc>
        <w:tc>
          <w:tcPr>
            <w:tcW w:w="1134" w:type="dxa"/>
          </w:tcPr>
          <w:p w14:paraId="69BD6FE8" w14:textId="03F80391" w:rsidR="00D5738B" w:rsidRDefault="00D5738B" w:rsidP="005D197A">
            <w:pPr>
              <w:spacing w:line="240" w:lineRule="auto"/>
              <w:rPr>
                <w:szCs w:val="20"/>
              </w:rPr>
            </w:pPr>
            <w:r>
              <w:rPr>
                <w:szCs w:val="20"/>
              </w:rPr>
              <w:t>2</w:t>
            </w:r>
          </w:p>
        </w:tc>
        <w:tc>
          <w:tcPr>
            <w:tcW w:w="7230" w:type="dxa"/>
          </w:tcPr>
          <w:p w14:paraId="768C2A44" w14:textId="77777777" w:rsidR="00D5738B" w:rsidRPr="00F01040" w:rsidRDefault="00D5738B" w:rsidP="00D5738B">
            <w:pPr>
              <w:rPr>
                <w:szCs w:val="20"/>
              </w:rPr>
            </w:pPr>
            <w:r w:rsidRPr="00F01040">
              <w:rPr>
                <w:szCs w:val="20"/>
              </w:rPr>
              <w:t>Girlguiding Scotland. We may already a familiar name to you. We’re the UK’s largest youth organisation dedicated completely to girls. We open up a world of possibilities to girls from 4 to 18 – one where they can do anything. We’re all about having fun and being empowered, and that goes for our volunteers as much as it does our young members. We offer a really dynamic programme where girls can do challenges, activities and earn badges. It’s a great community to be part of, and we’re always trying to help girls and women achieve their potential.</w:t>
            </w:r>
          </w:p>
          <w:p w14:paraId="237B12EA" w14:textId="77777777" w:rsidR="00D5738B" w:rsidRPr="00D5738B" w:rsidRDefault="00D5738B" w:rsidP="00D5738B">
            <w:pPr>
              <w:rPr>
                <w:szCs w:val="20"/>
              </w:rPr>
            </w:pPr>
          </w:p>
        </w:tc>
      </w:tr>
      <w:tr w:rsidR="00224C7E" w:rsidRPr="00D5738B" w14:paraId="60B0282F"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2DD8AB21" w14:textId="51B1F488" w:rsidR="00224C7E" w:rsidRDefault="00224C7E" w:rsidP="005D197A">
            <w:pPr>
              <w:spacing w:line="240" w:lineRule="auto"/>
              <w:rPr>
                <w:szCs w:val="20"/>
              </w:rPr>
            </w:pPr>
            <w:r>
              <w:rPr>
                <w:szCs w:val="20"/>
              </w:rPr>
              <w:t>5 – [badges]</w:t>
            </w:r>
          </w:p>
        </w:tc>
        <w:tc>
          <w:tcPr>
            <w:tcW w:w="1134" w:type="dxa"/>
          </w:tcPr>
          <w:p w14:paraId="6C29CEE0" w14:textId="49A05150" w:rsidR="00224C7E" w:rsidRDefault="00224C7E" w:rsidP="005D197A">
            <w:pPr>
              <w:spacing w:line="240" w:lineRule="auto"/>
              <w:rPr>
                <w:szCs w:val="20"/>
              </w:rPr>
            </w:pPr>
            <w:r>
              <w:rPr>
                <w:szCs w:val="20"/>
              </w:rPr>
              <w:t>1</w:t>
            </w:r>
          </w:p>
        </w:tc>
        <w:tc>
          <w:tcPr>
            <w:tcW w:w="7230" w:type="dxa"/>
          </w:tcPr>
          <w:p w14:paraId="1AF268EE" w14:textId="1EDCC9F1" w:rsidR="00224C7E" w:rsidRPr="00F01040" w:rsidRDefault="00224C7E" w:rsidP="00D5738B">
            <w:pPr>
              <w:rPr>
                <w:szCs w:val="20"/>
              </w:rPr>
            </w:pPr>
            <w:r w:rsidRPr="00F01040">
              <w:rPr>
                <w:szCs w:val="20"/>
              </w:rPr>
              <w:t xml:space="preserve">Here’s a little idea of some of the exciting things you can do with us. Girlguiding has changed a lot over the last few years, and now you can do things like geocaching, archaeology, aviation, craftivism, women’s rights – things that are really interesting and relevant to the lives of girls and young women today! </w:t>
            </w:r>
          </w:p>
        </w:tc>
      </w:tr>
      <w:tr w:rsidR="00224C7E" w:rsidRPr="00D5738B" w14:paraId="126935DC"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518D7976" w14:textId="74220F9D" w:rsidR="00224C7E" w:rsidRDefault="00224C7E" w:rsidP="005D197A">
            <w:pPr>
              <w:spacing w:line="240" w:lineRule="auto"/>
              <w:rPr>
                <w:szCs w:val="20"/>
              </w:rPr>
            </w:pPr>
            <w:r>
              <w:rPr>
                <w:szCs w:val="20"/>
              </w:rPr>
              <w:t>6 – If this is the answer, what is the question?</w:t>
            </w:r>
          </w:p>
        </w:tc>
        <w:tc>
          <w:tcPr>
            <w:tcW w:w="1134" w:type="dxa"/>
          </w:tcPr>
          <w:p w14:paraId="3B799469" w14:textId="59BE028E" w:rsidR="00224C7E" w:rsidRDefault="00224C7E" w:rsidP="005D197A">
            <w:pPr>
              <w:spacing w:line="240" w:lineRule="auto"/>
              <w:rPr>
                <w:szCs w:val="20"/>
              </w:rPr>
            </w:pPr>
            <w:r>
              <w:rPr>
                <w:szCs w:val="20"/>
              </w:rPr>
              <w:t>2</w:t>
            </w:r>
          </w:p>
        </w:tc>
        <w:tc>
          <w:tcPr>
            <w:tcW w:w="7230" w:type="dxa"/>
          </w:tcPr>
          <w:p w14:paraId="572EDF29" w14:textId="7680A1F7" w:rsidR="00224C7E" w:rsidRPr="00F01040" w:rsidRDefault="00224C7E" w:rsidP="00224C7E">
            <w:pPr>
              <w:rPr>
                <w:szCs w:val="20"/>
              </w:rPr>
            </w:pPr>
            <w:r w:rsidRPr="00F01040">
              <w:rPr>
                <w:szCs w:val="20"/>
              </w:rPr>
              <w:t xml:space="preserve">So, I’ve spoken a little bit about who we are, but this should give you more of a flavour of what Girlguiding is all about. Here are 3 statements about our charity, and the task is – if this is the answer, what is the question? </w:t>
            </w:r>
          </w:p>
          <w:p w14:paraId="3C340255" w14:textId="77777777" w:rsidR="00224C7E" w:rsidRPr="00F01040" w:rsidRDefault="00224C7E" w:rsidP="00224C7E">
            <w:pPr>
              <w:rPr>
                <w:szCs w:val="20"/>
              </w:rPr>
            </w:pPr>
            <w:r w:rsidRPr="00F01040">
              <w:rPr>
                <w:szCs w:val="20"/>
              </w:rPr>
              <w:t>*encourage contributions then talk through answers</w:t>
            </w:r>
          </w:p>
          <w:p w14:paraId="324A59EF" w14:textId="77777777" w:rsidR="00224C7E" w:rsidRPr="00F01040" w:rsidRDefault="00224C7E" w:rsidP="00224C7E">
            <w:pPr>
              <w:pStyle w:val="ListParagraph"/>
              <w:numPr>
                <w:ilvl w:val="0"/>
                <w:numId w:val="13"/>
              </w:numPr>
              <w:rPr>
                <w:sz w:val="20"/>
                <w:szCs w:val="20"/>
              </w:rPr>
            </w:pPr>
            <w:r w:rsidRPr="00F01040">
              <w:rPr>
                <w:sz w:val="20"/>
                <w:szCs w:val="20"/>
              </w:rPr>
              <w:t>number of volunteers – we’re a huge organisation with a really vibrant community, you’ll find us in most neighbourhoods!</w:t>
            </w:r>
          </w:p>
          <w:p w14:paraId="6969049B" w14:textId="77777777" w:rsidR="00224C7E" w:rsidRPr="00F01040" w:rsidRDefault="00224C7E" w:rsidP="00224C7E">
            <w:pPr>
              <w:pStyle w:val="ListParagraph"/>
              <w:numPr>
                <w:ilvl w:val="0"/>
                <w:numId w:val="13"/>
              </w:numPr>
              <w:rPr>
                <w:sz w:val="20"/>
                <w:szCs w:val="20"/>
              </w:rPr>
            </w:pPr>
            <w:r w:rsidRPr="00F01040">
              <w:rPr>
                <w:sz w:val="20"/>
                <w:szCs w:val="20"/>
              </w:rPr>
              <w:t>our origin story – what an exciting and powerful way to start an organisation, continue to instil that confidence in girls and young women through the programme</w:t>
            </w:r>
          </w:p>
          <w:p w14:paraId="423F533D" w14:textId="1346A998" w:rsidR="00224C7E" w:rsidRPr="00224C7E" w:rsidRDefault="00224C7E" w:rsidP="00D5738B">
            <w:pPr>
              <w:pStyle w:val="ListParagraph"/>
              <w:numPr>
                <w:ilvl w:val="0"/>
                <w:numId w:val="13"/>
              </w:numPr>
              <w:rPr>
                <w:sz w:val="20"/>
                <w:szCs w:val="20"/>
              </w:rPr>
            </w:pPr>
            <w:r w:rsidRPr="00F01040">
              <w:rPr>
                <w:sz w:val="20"/>
                <w:szCs w:val="20"/>
              </w:rPr>
              <w:t>our</w:t>
            </w:r>
            <w:r w:rsidR="00941E6F">
              <w:rPr>
                <w:sz w:val="20"/>
                <w:szCs w:val="20"/>
              </w:rPr>
              <w:t xml:space="preserve"> aim</w:t>
            </w:r>
          </w:p>
        </w:tc>
      </w:tr>
      <w:tr w:rsidR="00224C7E" w:rsidRPr="00D5738B" w14:paraId="29727540"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4F07E598" w14:textId="45539F7E" w:rsidR="00224C7E" w:rsidRDefault="00224C7E" w:rsidP="005D197A">
            <w:pPr>
              <w:spacing w:line="240" w:lineRule="auto"/>
              <w:rPr>
                <w:szCs w:val="20"/>
              </w:rPr>
            </w:pPr>
            <w:r>
              <w:rPr>
                <w:szCs w:val="20"/>
              </w:rPr>
              <w:lastRenderedPageBreak/>
              <w:t>7 – [video]</w:t>
            </w:r>
          </w:p>
        </w:tc>
        <w:tc>
          <w:tcPr>
            <w:tcW w:w="1134" w:type="dxa"/>
          </w:tcPr>
          <w:p w14:paraId="7CFFDEB8" w14:textId="341A746C" w:rsidR="00224C7E" w:rsidRDefault="00224C7E" w:rsidP="005D197A">
            <w:pPr>
              <w:spacing w:line="240" w:lineRule="auto"/>
              <w:rPr>
                <w:szCs w:val="20"/>
              </w:rPr>
            </w:pPr>
            <w:r>
              <w:rPr>
                <w:szCs w:val="20"/>
              </w:rPr>
              <w:t>1</w:t>
            </w:r>
          </w:p>
        </w:tc>
        <w:tc>
          <w:tcPr>
            <w:tcW w:w="7230" w:type="dxa"/>
          </w:tcPr>
          <w:p w14:paraId="7F102543" w14:textId="484944CD" w:rsidR="00224C7E" w:rsidRPr="00F01040" w:rsidRDefault="00224C7E" w:rsidP="00224C7E">
            <w:pPr>
              <w:rPr>
                <w:szCs w:val="20"/>
              </w:rPr>
            </w:pPr>
            <w:r w:rsidRPr="00F01040">
              <w:rPr>
                <w:szCs w:val="20"/>
              </w:rPr>
              <w:t xml:space="preserve">Just to fully show what Girlguiding Scotland is all about, here’s a </w:t>
            </w:r>
            <w:r>
              <w:rPr>
                <w:szCs w:val="20"/>
              </w:rPr>
              <w:t>great</w:t>
            </w:r>
            <w:r w:rsidRPr="00F01040">
              <w:rPr>
                <w:szCs w:val="20"/>
              </w:rPr>
              <w:t xml:space="preserve"> video – show video</w:t>
            </w:r>
          </w:p>
        </w:tc>
      </w:tr>
      <w:tr w:rsidR="00224C7E" w:rsidRPr="00D5738B" w14:paraId="647985DC"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3DC8CE84" w14:textId="2F6F42FB" w:rsidR="00224C7E" w:rsidRDefault="00224C7E" w:rsidP="005D197A">
            <w:pPr>
              <w:spacing w:line="240" w:lineRule="auto"/>
              <w:rPr>
                <w:szCs w:val="20"/>
              </w:rPr>
            </w:pPr>
            <w:r>
              <w:rPr>
                <w:szCs w:val="20"/>
              </w:rPr>
              <w:t>8 – Skills for Employability. What can we do for you?</w:t>
            </w:r>
          </w:p>
        </w:tc>
        <w:tc>
          <w:tcPr>
            <w:tcW w:w="1134" w:type="dxa"/>
          </w:tcPr>
          <w:p w14:paraId="5BA78308" w14:textId="5A69645C" w:rsidR="00224C7E" w:rsidRDefault="00224C7E" w:rsidP="005D197A">
            <w:pPr>
              <w:spacing w:line="240" w:lineRule="auto"/>
              <w:rPr>
                <w:szCs w:val="20"/>
              </w:rPr>
            </w:pPr>
            <w:r>
              <w:rPr>
                <w:szCs w:val="20"/>
              </w:rPr>
              <w:t>0</w:t>
            </w:r>
          </w:p>
        </w:tc>
        <w:tc>
          <w:tcPr>
            <w:tcW w:w="7230" w:type="dxa"/>
          </w:tcPr>
          <w:p w14:paraId="445AA505" w14:textId="77777777" w:rsidR="00224C7E" w:rsidRPr="00F01040" w:rsidRDefault="00224C7E" w:rsidP="00224C7E">
            <w:pPr>
              <w:rPr>
                <w:szCs w:val="20"/>
              </w:rPr>
            </w:pPr>
          </w:p>
        </w:tc>
      </w:tr>
      <w:tr w:rsidR="00224C7E" w:rsidRPr="00D5738B" w14:paraId="3A1E24E5"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3074D13D" w14:textId="3CECF78D" w:rsidR="00224C7E" w:rsidRDefault="00224C7E" w:rsidP="005D197A">
            <w:pPr>
              <w:spacing w:line="240" w:lineRule="auto"/>
              <w:rPr>
                <w:szCs w:val="20"/>
              </w:rPr>
            </w:pPr>
            <w:r>
              <w:rPr>
                <w:szCs w:val="20"/>
              </w:rPr>
              <w:t>9 – How can volunteering address a skills or career gap?</w:t>
            </w:r>
          </w:p>
        </w:tc>
        <w:tc>
          <w:tcPr>
            <w:tcW w:w="1134" w:type="dxa"/>
          </w:tcPr>
          <w:p w14:paraId="0C8BD460" w14:textId="169D3D01" w:rsidR="00224C7E" w:rsidRDefault="00264357" w:rsidP="005D197A">
            <w:pPr>
              <w:spacing w:line="240" w:lineRule="auto"/>
              <w:rPr>
                <w:szCs w:val="20"/>
              </w:rPr>
            </w:pPr>
            <w:r>
              <w:rPr>
                <w:szCs w:val="20"/>
              </w:rPr>
              <w:t>3</w:t>
            </w:r>
          </w:p>
        </w:tc>
        <w:tc>
          <w:tcPr>
            <w:tcW w:w="7230" w:type="dxa"/>
          </w:tcPr>
          <w:p w14:paraId="3ABB4929" w14:textId="277D425B" w:rsidR="00224C7E" w:rsidRPr="00F01040" w:rsidRDefault="00224C7E" w:rsidP="00224C7E">
            <w:pPr>
              <w:rPr>
                <w:szCs w:val="20"/>
              </w:rPr>
            </w:pPr>
            <w:r w:rsidRPr="00F01040">
              <w:rPr>
                <w:szCs w:val="20"/>
              </w:rPr>
              <w:t>So</w:t>
            </w:r>
            <w:r>
              <w:rPr>
                <w:szCs w:val="20"/>
              </w:rPr>
              <w:t>,</w:t>
            </w:r>
            <w:r w:rsidRPr="00F01040">
              <w:rPr>
                <w:szCs w:val="20"/>
              </w:rPr>
              <w:t xml:space="preserve"> I’ve hopefully given you a really good idea of what Girlguiding Scotland is all about, but now I want to talk about what volunteering with us can do for you. </w:t>
            </w:r>
            <w:r w:rsidR="00941E6F">
              <w:rPr>
                <w:szCs w:val="20"/>
              </w:rPr>
              <w:t>Especially</w:t>
            </w:r>
            <w:r w:rsidRPr="00F01040">
              <w:rPr>
                <w:szCs w:val="20"/>
              </w:rPr>
              <w:t xml:space="preserve"> how it can address a skills or career gap. While these ideas are by no means specific to us, and you’ll recognise some of the ideas if you’ve volunteered before, these are things that you can definitely take away from your time spent volunteering with us.</w:t>
            </w:r>
          </w:p>
          <w:p w14:paraId="3DF287B5" w14:textId="77777777" w:rsidR="00224C7E" w:rsidRPr="00F01040" w:rsidRDefault="00224C7E" w:rsidP="00224C7E">
            <w:pPr>
              <w:rPr>
                <w:szCs w:val="20"/>
              </w:rPr>
            </w:pPr>
            <w:r w:rsidRPr="00F01040">
              <w:rPr>
                <w:szCs w:val="20"/>
              </w:rPr>
              <w:t xml:space="preserve">What volunteering says about your character – it can be a really powerful tool to speak about the person behind the qualification. [talk through list]. </w:t>
            </w:r>
          </w:p>
          <w:p w14:paraId="1C4CEE1E" w14:textId="77777777" w:rsidR="00224C7E" w:rsidRPr="00F01040" w:rsidRDefault="00224C7E" w:rsidP="00224C7E">
            <w:pPr>
              <w:rPr>
                <w:szCs w:val="20"/>
              </w:rPr>
            </w:pPr>
            <w:r w:rsidRPr="00F01040">
              <w:rPr>
                <w:szCs w:val="20"/>
              </w:rPr>
              <w:t>What volunteering adds to your CV – some of these I’ll elaborate on in the next few slides, [talk through list].</w:t>
            </w:r>
          </w:p>
          <w:p w14:paraId="4E57B3B0" w14:textId="77777777" w:rsidR="00224C7E" w:rsidRPr="00F01040" w:rsidRDefault="00224C7E" w:rsidP="00224C7E">
            <w:pPr>
              <w:rPr>
                <w:szCs w:val="20"/>
              </w:rPr>
            </w:pPr>
            <w:r w:rsidRPr="00F01040">
              <w:rPr>
                <w:szCs w:val="20"/>
              </w:rPr>
              <w:t>Make it work for you – [talk through list]. It’s fun! That’s a big reason why our volunteers come to Girlguiding, and it’s an even bigger reason why they stay.</w:t>
            </w:r>
          </w:p>
          <w:p w14:paraId="6B5F17BA" w14:textId="77777777" w:rsidR="00224C7E" w:rsidRPr="00F01040" w:rsidRDefault="00224C7E" w:rsidP="00224C7E">
            <w:pPr>
              <w:rPr>
                <w:szCs w:val="20"/>
              </w:rPr>
            </w:pPr>
          </w:p>
        </w:tc>
      </w:tr>
      <w:tr w:rsidR="00224C7E" w:rsidRPr="00D5738B" w14:paraId="00F4F1D7"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5EA6AFCE" w14:textId="6B934CDC" w:rsidR="00224C7E" w:rsidRDefault="00224C7E" w:rsidP="005D197A">
            <w:pPr>
              <w:spacing w:line="240" w:lineRule="auto"/>
              <w:rPr>
                <w:szCs w:val="20"/>
              </w:rPr>
            </w:pPr>
            <w:r>
              <w:rPr>
                <w:szCs w:val="20"/>
              </w:rPr>
              <w:t>10 – Skills you can gain from volunteering</w:t>
            </w:r>
          </w:p>
        </w:tc>
        <w:tc>
          <w:tcPr>
            <w:tcW w:w="1134" w:type="dxa"/>
          </w:tcPr>
          <w:p w14:paraId="3BB355DE" w14:textId="33604EB3" w:rsidR="00224C7E" w:rsidRDefault="00264357" w:rsidP="005D197A">
            <w:pPr>
              <w:spacing w:line="240" w:lineRule="auto"/>
              <w:rPr>
                <w:szCs w:val="20"/>
              </w:rPr>
            </w:pPr>
            <w:r>
              <w:rPr>
                <w:szCs w:val="20"/>
              </w:rPr>
              <w:t>2</w:t>
            </w:r>
          </w:p>
        </w:tc>
        <w:tc>
          <w:tcPr>
            <w:tcW w:w="7230" w:type="dxa"/>
          </w:tcPr>
          <w:p w14:paraId="084AF111" w14:textId="77777777" w:rsidR="00224C7E" w:rsidRPr="00F01040" w:rsidRDefault="00224C7E" w:rsidP="00224C7E">
            <w:pPr>
              <w:rPr>
                <w:szCs w:val="20"/>
              </w:rPr>
            </w:pPr>
            <w:r w:rsidRPr="00F01040">
              <w:rPr>
                <w:szCs w:val="20"/>
              </w:rPr>
              <w:t>Soft skills</w:t>
            </w:r>
          </w:p>
          <w:p w14:paraId="3E0ED27F" w14:textId="77777777" w:rsidR="00224C7E" w:rsidRPr="00F01040" w:rsidRDefault="00224C7E" w:rsidP="00224C7E">
            <w:pPr>
              <w:pStyle w:val="ListParagraph"/>
              <w:numPr>
                <w:ilvl w:val="0"/>
                <w:numId w:val="14"/>
              </w:numPr>
              <w:rPr>
                <w:sz w:val="20"/>
                <w:szCs w:val="20"/>
              </w:rPr>
            </w:pPr>
            <w:r w:rsidRPr="00F01040">
              <w:rPr>
                <w:sz w:val="20"/>
                <w:szCs w:val="20"/>
              </w:rPr>
              <w:t>organisation and planning – planning a term of activities is very similar to lesson planning; planning a trip to the science centre, which involves risk assessments, budgets, contacting parents/carers, contacting where you’re visiting, organising transport…</w:t>
            </w:r>
          </w:p>
          <w:p w14:paraId="59AE2A40" w14:textId="77777777" w:rsidR="00224C7E" w:rsidRPr="00F01040" w:rsidRDefault="00224C7E" w:rsidP="00224C7E">
            <w:pPr>
              <w:pStyle w:val="ListParagraph"/>
              <w:numPr>
                <w:ilvl w:val="0"/>
                <w:numId w:val="14"/>
              </w:numPr>
              <w:rPr>
                <w:sz w:val="20"/>
                <w:szCs w:val="20"/>
              </w:rPr>
            </w:pPr>
            <w:r w:rsidRPr="00F01040">
              <w:rPr>
                <w:sz w:val="20"/>
                <w:szCs w:val="20"/>
              </w:rPr>
              <w:t>cooperation and communication – how talk with your team, parents, and children; way to improve English language skills</w:t>
            </w:r>
          </w:p>
          <w:p w14:paraId="0997CA78" w14:textId="77777777" w:rsidR="00224C7E" w:rsidRPr="00F01040" w:rsidRDefault="00224C7E" w:rsidP="00224C7E">
            <w:pPr>
              <w:pStyle w:val="ListParagraph"/>
              <w:numPr>
                <w:ilvl w:val="0"/>
                <w:numId w:val="14"/>
              </w:numPr>
              <w:rPr>
                <w:sz w:val="20"/>
                <w:szCs w:val="20"/>
              </w:rPr>
            </w:pPr>
            <w:r w:rsidRPr="00F01040">
              <w:rPr>
                <w:sz w:val="20"/>
                <w:szCs w:val="20"/>
              </w:rPr>
              <w:t>leadership – individual unit teams, districts/local areas, all the way to county; scope for progression and growth if that’s what you’re interested in</w:t>
            </w:r>
          </w:p>
          <w:p w14:paraId="1F3F22AE" w14:textId="77777777" w:rsidR="00224C7E" w:rsidRPr="00F01040" w:rsidRDefault="00224C7E" w:rsidP="00224C7E">
            <w:pPr>
              <w:pStyle w:val="ListParagraph"/>
              <w:numPr>
                <w:ilvl w:val="0"/>
                <w:numId w:val="14"/>
              </w:numPr>
              <w:rPr>
                <w:sz w:val="20"/>
                <w:szCs w:val="20"/>
              </w:rPr>
            </w:pPr>
            <w:r w:rsidRPr="00F01040">
              <w:rPr>
                <w:sz w:val="20"/>
                <w:szCs w:val="20"/>
              </w:rPr>
              <w:t>creativity – especially if you want a role that’s working with children</w:t>
            </w:r>
          </w:p>
          <w:p w14:paraId="542232D2" w14:textId="77777777" w:rsidR="00224C7E" w:rsidRPr="00F01040" w:rsidRDefault="00224C7E" w:rsidP="00224C7E">
            <w:pPr>
              <w:pStyle w:val="ListParagraph"/>
              <w:numPr>
                <w:ilvl w:val="0"/>
                <w:numId w:val="14"/>
              </w:numPr>
              <w:rPr>
                <w:sz w:val="20"/>
                <w:szCs w:val="20"/>
              </w:rPr>
            </w:pPr>
            <w:r w:rsidRPr="00F01040">
              <w:rPr>
                <w:sz w:val="20"/>
                <w:szCs w:val="20"/>
              </w:rPr>
              <w:t>administration – huge database critical for the running of such a big charity; whether you want to learn the skill, are coming back to admin, or want to improve, trainings are available through us</w:t>
            </w:r>
          </w:p>
          <w:p w14:paraId="69F1EBEE" w14:textId="1A4991C3" w:rsidR="00224C7E" w:rsidRPr="00224C7E" w:rsidRDefault="00224C7E" w:rsidP="00224C7E">
            <w:pPr>
              <w:pStyle w:val="ListParagraph"/>
              <w:numPr>
                <w:ilvl w:val="0"/>
                <w:numId w:val="14"/>
              </w:numPr>
              <w:rPr>
                <w:sz w:val="20"/>
                <w:szCs w:val="20"/>
              </w:rPr>
            </w:pPr>
            <w:r w:rsidRPr="00F01040">
              <w:rPr>
                <w:sz w:val="20"/>
                <w:szCs w:val="20"/>
              </w:rPr>
              <w:t xml:space="preserve">initiative and resourcefulness – working with a budget (and a limited one at that, we are a charity after all!), how to manage a team member going on maternity, responding in the </w:t>
            </w:r>
            <w:r w:rsidRPr="00F01040">
              <w:rPr>
                <w:sz w:val="20"/>
                <w:szCs w:val="20"/>
              </w:rPr>
              <w:lastRenderedPageBreak/>
              <w:t xml:space="preserve">moment when someone falls off an outdoors activity rope and </w:t>
            </w:r>
            <w:r w:rsidR="00941E6F">
              <w:rPr>
                <w:sz w:val="20"/>
                <w:szCs w:val="20"/>
              </w:rPr>
              <w:t>sprains their wrist</w:t>
            </w:r>
            <w:r w:rsidRPr="00F01040">
              <w:rPr>
                <w:sz w:val="20"/>
                <w:szCs w:val="20"/>
              </w:rPr>
              <w:t xml:space="preserve"> – creates experience and confidence in dealing with situations in the moment </w:t>
            </w:r>
          </w:p>
        </w:tc>
      </w:tr>
      <w:tr w:rsidR="00224C7E" w:rsidRPr="00D5738B" w14:paraId="2A3D4C30"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56CC3222" w14:textId="56280490" w:rsidR="00224C7E" w:rsidRDefault="00224C7E" w:rsidP="005D197A">
            <w:pPr>
              <w:spacing w:line="240" w:lineRule="auto"/>
              <w:rPr>
                <w:szCs w:val="20"/>
              </w:rPr>
            </w:pPr>
            <w:r>
              <w:rPr>
                <w:szCs w:val="20"/>
              </w:rPr>
              <w:lastRenderedPageBreak/>
              <w:t>11 – Volunteering roles</w:t>
            </w:r>
          </w:p>
        </w:tc>
        <w:tc>
          <w:tcPr>
            <w:tcW w:w="1134" w:type="dxa"/>
          </w:tcPr>
          <w:p w14:paraId="72AC21E2" w14:textId="5843F076" w:rsidR="00224C7E" w:rsidRDefault="00224C7E" w:rsidP="005D197A">
            <w:pPr>
              <w:spacing w:line="240" w:lineRule="auto"/>
              <w:rPr>
                <w:szCs w:val="20"/>
              </w:rPr>
            </w:pPr>
            <w:r>
              <w:rPr>
                <w:szCs w:val="20"/>
              </w:rPr>
              <w:t>2</w:t>
            </w:r>
          </w:p>
        </w:tc>
        <w:tc>
          <w:tcPr>
            <w:tcW w:w="7230" w:type="dxa"/>
          </w:tcPr>
          <w:p w14:paraId="509CCBA5" w14:textId="5DC1C8B9" w:rsidR="00224C7E" w:rsidRPr="00F01040" w:rsidRDefault="00224C7E" w:rsidP="00224C7E">
            <w:pPr>
              <w:rPr>
                <w:szCs w:val="20"/>
              </w:rPr>
            </w:pPr>
            <w:r w:rsidRPr="00F01040">
              <w:rPr>
                <w:szCs w:val="20"/>
              </w:rPr>
              <w:t>So, I’ve spoken about who we are as an organisation, the skills you can gain with us and why it’s such a valuable thing to have on your CV, now onto the actual roles we have to offer! We’re most well-known for our weekly after school meetings where girls get together to complete challenges, activities and earn badges. [talk through roles]</w:t>
            </w:r>
          </w:p>
        </w:tc>
      </w:tr>
      <w:tr w:rsidR="00224C7E" w:rsidRPr="00D5738B" w14:paraId="5FD10E3A"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2D3F1F43" w14:textId="2FBEF46C" w:rsidR="00224C7E" w:rsidRDefault="00224C7E" w:rsidP="005D197A">
            <w:pPr>
              <w:spacing w:line="240" w:lineRule="auto"/>
              <w:rPr>
                <w:szCs w:val="20"/>
              </w:rPr>
            </w:pPr>
            <w:r>
              <w:rPr>
                <w:szCs w:val="20"/>
              </w:rPr>
              <w:t>12 – [sections logos]</w:t>
            </w:r>
          </w:p>
        </w:tc>
        <w:tc>
          <w:tcPr>
            <w:tcW w:w="1134" w:type="dxa"/>
          </w:tcPr>
          <w:p w14:paraId="699F0B9A" w14:textId="7B5352D9" w:rsidR="00224C7E" w:rsidRDefault="00264357" w:rsidP="005D197A">
            <w:pPr>
              <w:spacing w:line="240" w:lineRule="auto"/>
              <w:rPr>
                <w:szCs w:val="20"/>
              </w:rPr>
            </w:pPr>
            <w:r>
              <w:rPr>
                <w:szCs w:val="20"/>
              </w:rPr>
              <w:t>1</w:t>
            </w:r>
          </w:p>
        </w:tc>
        <w:tc>
          <w:tcPr>
            <w:tcW w:w="7230" w:type="dxa"/>
          </w:tcPr>
          <w:p w14:paraId="158D10FA" w14:textId="2C8C806D" w:rsidR="00224C7E" w:rsidRPr="00F01040" w:rsidRDefault="00224C7E" w:rsidP="00224C7E">
            <w:pPr>
              <w:rPr>
                <w:szCs w:val="20"/>
              </w:rPr>
            </w:pPr>
            <w:r w:rsidRPr="00F01040">
              <w:rPr>
                <w:szCs w:val="20"/>
              </w:rPr>
              <w:t>And here’s just a breakdown of what those sections are called. [talk through]. And if you go along to help out in a Guide unit, but you come away thinking actually that’s not for me, I want to work with the littlest ones, the Rainbows, we can swap you over no bother.</w:t>
            </w:r>
          </w:p>
        </w:tc>
      </w:tr>
      <w:tr w:rsidR="00224C7E" w:rsidRPr="00D5738B" w14:paraId="234E3C9B"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4315D7C2" w14:textId="5C826E71" w:rsidR="00224C7E" w:rsidRDefault="00224C7E" w:rsidP="005D197A">
            <w:pPr>
              <w:spacing w:line="240" w:lineRule="auto"/>
              <w:rPr>
                <w:szCs w:val="20"/>
              </w:rPr>
            </w:pPr>
            <w:r>
              <w:rPr>
                <w:szCs w:val="20"/>
              </w:rPr>
              <w:t>13 – Volunteering roles</w:t>
            </w:r>
          </w:p>
        </w:tc>
        <w:tc>
          <w:tcPr>
            <w:tcW w:w="1134" w:type="dxa"/>
          </w:tcPr>
          <w:p w14:paraId="3802F569" w14:textId="12D3D9A4" w:rsidR="00224C7E" w:rsidRDefault="00224C7E" w:rsidP="005D197A">
            <w:pPr>
              <w:spacing w:line="240" w:lineRule="auto"/>
              <w:rPr>
                <w:szCs w:val="20"/>
              </w:rPr>
            </w:pPr>
            <w:r>
              <w:rPr>
                <w:szCs w:val="20"/>
              </w:rPr>
              <w:t>2</w:t>
            </w:r>
          </w:p>
        </w:tc>
        <w:tc>
          <w:tcPr>
            <w:tcW w:w="7230" w:type="dxa"/>
          </w:tcPr>
          <w:p w14:paraId="648D7F01" w14:textId="00BB182A" w:rsidR="00224C7E" w:rsidRPr="00F01040" w:rsidRDefault="00224C7E" w:rsidP="00224C7E">
            <w:pPr>
              <w:rPr>
                <w:szCs w:val="20"/>
              </w:rPr>
            </w:pPr>
            <w:r w:rsidRPr="00F01040">
              <w:rPr>
                <w:szCs w:val="20"/>
              </w:rPr>
              <w:t>There are also loads of roles going on behind the scenes, which are just as vital for the running of a charity as big as ours. [talk through list</w:t>
            </w:r>
            <w:r>
              <w:rPr>
                <w:szCs w:val="20"/>
              </w:rPr>
              <w:t xml:space="preserve"> – focus on picking up a role in addition to being a unit helper and balancing that time commitment, rather than taking on one of these roles in isolation</w:t>
            </w:r>
            <w:r w:rsidRPr="00F01040">
              <w:rPr>
                <w:szCs w:val="20"/>
              </w:rPr>
              <w:t>]</w:t>
            </w:r>
          </w:p>
        </w:tc>
      </w:tr>
      <w:tr w:rsidR="00224C7E" w:rsidRPr="00D5738B" w14:paraId="2C01B10F"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6F41D026" w14:textId="344F75D2" w:rsidR="00224C7E" w:rsidRDefault="00224C7E" w:rsidP="005D197A">
            <w:pPr>
              <w:spacing w:line="240" w:lineRule="auto"/>
              <w:rPr>
                <w:szCs w:val="20"/>
              </w:rPr>
            </w:pPr>
            <w:r>
              <w:rPr>
                <w:szCs w:val="20"/>
              </w:rPr>
              <w:t>14 – What do our volunteers think?</w:t>
            </w:r>
          </w:p>
        </w:tc>
        <w:tc>
          <w:tcPr>
            <w:tcW w:w="1134" w:type="dxa"/>
          </w:tcPr>
          <w:p w14:paraId="4ADB326C" w14:textId="6767D54D" w:rsidR="00224C7E" w:rsidRDefault="00224C7E" w:rsidP="005D197A">
            <w:pPr>
              <w:spacing w:line="240" w:lineRule="auto"/>
              <w:rPr>
                <w:szCs w:val="20"/>
              </w:rPr>
            </w:pPr>
            <w:r>
              <w:rPr>
                <w:szCs w:val="20"/>
              </w:rPr>
              <w:t>2</w:t>
            </w:r>
          </w:p>
        </w:tc>
        <w:tc>
          <w:tcPr>
            <w:tcW w:w="7230" w:type="dxa"/>
          </w:tcPr>
          <w:p w14:paraId="562A335F" w14:textId="095D05C4" w:rsidR="00224C7E" w:rsidRPr="00F01040" w:rsidRDefault="00224C7E" w:rsidP="00224C7E">
            <w:pPr>
              <w:rPr>
                <w:szCs w:val="20"/>
              </w:rPr>
            </w:pPr>
            <w:r>
              <w:rPr>
                <w:szCs w:val="20"/>
              </w:rPr>
              <w:t>Our volunteers get so much value from what they do, especially for employability. These statistics speak for themselves! [talk through]</w:t>
            </w:r>
          </w:p>
        </w:tc>
      </w:tr>
      <w:tr w:rsidR="00224C7E" w:rsidRPr="00D5738B" w14:paraId="02C30346"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17A5FBAD" w14:textId="77777777" w:rsidR="00224C7E" w:rsidRDefault="00224C7E" w:rsidP="005D197A">
            <w:pPr>
              <w:spacing w:line="240" w:lineRule="auto"/>
              <w:rPr>
                <w:szCs w:val="20"/>
              </w:rPr>
            </w:pPr>
            <w:r>
              <w:rPr>
                <w:szCs w:val="20"/>
              </w:rPr>
              <w:t>15 OR 16 – [match up activity]</w:t>
            </w:r>
          </w:p>
          <w:p w14:paraId="1576C9D6" w14:textId="77777777" w:rsidR="00224C7E" w:rsidRDefault="00224C7E" w:rsidP="005D197A">
            <w:pPr>
              <w:spacing w:line="240" w:lineRule="auto"/>
              <w:rPr>
                <w:szCs w:val="20"/>
              </w:rPr>
            </w:pPr>
          </w:p>
          <w:p w14:paraId="3893B18A" w14:textId="09AED91E" w:rsidR="00224C7E" w:rsidRDefault="00224C7E" w:rsidP="005D197A">
            <w:pPr>
              <w:spacing w:line="240" w:lineRule="auto"/>
              <w:rPr>
                <w:szCs w:val="20"/>
              </w:rPr>
            </w:pPr>
            <w:r>
              <w:rPr>
                <w:szCs w:val="20"/>
              </w:rPr>
              <w:t>Choose 1 slide, not both</w:t>
            </w:r>
          </w:p>
        </w:tc>
        <w:tc>
          <w:tcPr>
            <w:tcW w:w="1134" w:type="dxa"/>
          </w:tcPr>
          <w:p w14:paraId="150ED50D" w14:textId="13CC14B7" w:rsidR="00224C7E" w:rsidRDefault="00224C7E" w:rsidP="005D197A">
            <w:pPr>
              <w:spacing w:line="240" w:lineRule="auto"/>
              <w:rPr>
                <w:szCs w:val="20"/>
              </w:rPr>
            </w:pPr>
            <w:r>
              <w:rPr>
                <w:szCs w:val="20"/>
              </w:rPr>
              <w:t>2</w:t>
            </w:r>
          </w:p>
        </w:tc>
        <w:tc>
          <w:tcPr>
            <w:tcW w:w="7230" w:type="dxa"/>
          </w:tcPr>
          <w:p w14:paraId="751005FF" w14:textId="1B543741" w:rsidR="00224C7E" w:rsidRDefault="00224C7E" w:rsidP="00224C7E">
            <w:pPr>
              <w:rPr>
                <w:szCs w:val="20"/>
              </w:rPr>
            </w:pPr>
            <w:r w:rsidRPr="00F01040">
              <w:rPr>
                <w:szCs w:val="20"/>
              </w:rPr>
              <w:t>To show how a role can be really valuable to your employability journey, I have 3 people looking to develop an aspect of their employability, and 3 solutions Girlguiding can offer. [do match up activity]</w:t>
            </w:r>
          </w:p>
        </w:tc>
      </w:tr>
      <w:tr w:rsidR="00264357" w:rsidRPr="00D5738B" w14:paraId="24F6A3DE"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26377DD0" w14:textId="080B4087" w:rsidR="00264357" w:rsidRDefault="00264357" w:rsidP="005D197A">
            <w:pPr>
              <w:spacing w:line="240" w:lineRule="auto"/>
              <w:rPr>
                <w:szCs w:val="20"/>
              </w:rPr>
            </w:pPr>
            <w:r>
              <w:rPr>
                <w:szCs w:val="20"/>
              </w:rPr>
              <w:t>18 – Becoming a volunteer. What comes next?</w:t>
            </w:r>
          </w:p>
        </w:tc>
        <w:tc>
          <w:tcPr>
            <w:tcW w:w="1134" w:type="dxa"/>
          </w:tcPr>
          <w:p w14:paraId="39E26569" w14:textId="68F7FBFC" w:rsidR="00264357" w:rsidRDefault="00264357" w:rsidP="005D197A">
            <w:pPr>
              <w:spacing w:line="240" w:lineRule="auto"/>
              <w:rPr>
                <w:szCs w:val="20"/>
              </w:rPr>
            </w:pPr>
            <w:r>
              <w:rPr>
                <w:szCs w:val="20"/>
              </w:rPr>
              <w:t>0</w:t>
            </w:r>
          </w:p>
        </w:tc>
        <w:tc>
          <w:tcPr>
            <w:tcW w:w="7230" w:type="dxa"/>
          </w:tcPr>
          <w:p w14:paraId="3D59469C" w14:textId="77777777" w:rsidR="00264357" w:rsidRDefault="00264357" w:rsidP="00224C7E">
            <w:pPr>
              <w:rPr>
                <w:szCs w:val="20"/>
              </w:rPr>
            </w:pPr>
          </w:p>
        </w:tc>
      </w:tr>
      <w:tr w:rsidR="00264357" w:rsidRPr="00D5738B" w14:paraId="71E4B0C9"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2EF0E921" w14:textId="0B4A9981" w:rsidR="00264357" w:rsidRDefault="00264357" w:rsidP="005D197A">
            <w:pPr>
              <w:spacing w:line="240" w:lineRule="auto"/>
              <w:rPr>
                <w:szCs w:val="20"/>
              </w:rPr>
            </w:pPr>
            <w:r>
              <w:rPr>
                <w:szCs w:val="20"/>
              </w:rPr>
              <w:t>19 – Registering your interest</w:t>
            </w:r>
          </w:p>
        </w:tc>
        <w:tc>
          <w:tcPr>
            <w:tcW w:w="1134" w:type="dxa"/>
          </w:tcPr>
          <w:p w14:paraId="6B2C6FED" w14:textId="47EFA4D5" w:rsidR="00264357" w:rsidRDefault="00264357" w:rsidP="005D197A">
            <w:pPr>
              <w:spacing w:line="240" w:lineRule="auto"/>
              <w:rPr>
                <w:szCs w:val="20"/>
              </w:rPr>
            </w:pPr>
            <w:r>
              <w:rPr>
                <w:szCs w:val="20"/>
              </w:rPr>
              <w:t>1</w:t>
            </w:r>
          </w:p>
        </w:tc>
        <w:tc>
          <w:tcPr>
            <w:tcW w:w="7230" w:type="dxa"/>
          </w:tcPr>
          <w:p w14:paraId="22CEC83E" w14:textId="3DD0A544" w:rsidR="00264357" w:rsidRDefault="00264357" w:rsidP="00224C7E">
            <w:pPr>
              <w:rPr>
                <w:szCs w:val="20"/>
              </w:rPr>
            </w:pPr>
            <w:proofErr w:type="gramStart"/>
            <w:r w:rsidRPr="00F01040">
              <w:rPr>
                <w:szCs w:val="20"/>
              </w:rPr>
              <w:t>So</w:t>
            </w:r>
            <w:proofErr w:type="gramEnd"/>
            <w:r w:rsidRPr="00F01040">
              <w:rPr>
                <w:szCs w:val="20"/>
              </w:rPr>
              <w:t xml:space="preserve"> if that’s all sounding like something you’re interested in, it’s super easy to head to the website and register your interest (you’re not signing up, just saying you’d like to find out more!). A local volunteer can reach out to say hello, and you can go from there! If you do decide to try it out, you’ll have a mentor to support you every step of the way.</w:t>
            </w:r>
          </w:p>
        </w:tc>
      </w:tr>
      <w:tr w:rsidR="00264357" w:rsidRPr="00D5738B" w14:paraId="4C2EDC6F"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3F038711" w14:textId="1D9161D8" w:rsidR="00264357" w:rsidRDefault="00264357" w:rsidP="005D197A">
            <w:pPr>
              <w:spacing w:line="240" w:lineRule="auto"/>
              <w:rPr>
                <w:szCs w:val="20"/>
              </w:rPr>
            </w:pPr>
            <w:r>
              <w:rPr>
                <w:szCs w:val="20"/>
              </w:rPr>
              <w:t>20, 21, 22 – Navigating the website</w:t>
            </w:r>
          </w:p>
        </w:tc>
        <w:tc>
          <w:tcPr>
            <w:tcW w:w="1134" w:type="dxa"/>
          </w:tcPr>
          <w:p w14:paraId="0561700B" w14:textId="5D69E717" w:rsidR="00264357" w:rsidRDefault="00264357" w:rsidP="005D197A">
            <w:pPr>
              <w:spacing w:line="240" w:lineRule="auto"/>
              <w:rPr>
                <w:szCs w:val="20"/>
              </w:rPr>
            </w:pPr>
            <w:r>
              <w:rPr>
                <w:szCs w:val="20"/>
              </w:rPr>
              <w:t>2</w:t>
            </w:r>
          </w:p>
        </w:tc>
        <w:tc>
          <w:tcPr>
            <w:tcW w:w="7230" w:type="dxa"/>
          </w:tcPr>
          <w:p w14:paraId="061419CF" w14:textId="7CDBC63B" w:rsidR="00264357" w:rsidRPr="00F01040" w:rsidRDefault="00264357" w:rsidP="00224C7E">
            <w:pPr>
              <w:rPr>
                <w:szCs w:val="20"/>
              </w:rPr>
            </w:pPr>
            <w:r>
              <w:rPr>
                <w:szCs w:val="20"/>
              </w:rPr>
              <w:t>[talk through slides and sign up process]</w:t>
            </w:r>
          </w:p>
        </w:tc>
      </w:tr>
      <w:tr w:rsidR="00264357" w:rsidRPr="00D5738B" w14:paraId="031316B5"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6EA9BDB1" w14:textId="22488185" w:rsidR="00264357" w:rsidRDefault="00264357" w:rsidP="005D197A">
            <w:pPr>
              <w:spacing w:line="240" w:lineRule="auto"/>
              <w:rPr>
                <w:szCs w:val="20"/>
              </w:rPr>
            </w:pPr>
            <w:r>
              <w:rPr>
                <w:szCs w:val="20"/>
              </w:rPr>
              <w:t>23 – We need your help</w:t>
            </w:r>
          </w:p>
        </w:tc>
        <w:tc>
          <w:tcPr>
            <w:tcW w:w="1134" w:type="dxa"/>
          </w:tcPr>
          <w:p w14:paraId="00DF13A2" w14:textId="529D9066" w:rsidR="00264357" w:rsidRDefault="00264357" w:rsidP="005D197A">
            <w:pPr>
              <w:spacing w:line="240" w:lineRule="auto"/>
              <w:rPr>
                <w:szCs w:val="20"/>
              </w:rPr>
            </w:pPr>
            <w:r>
              <w:rPr>
                <w:szCs w:val="20"/>
              </w:rPr>
              <w:t>1</w:t>
            </w:r>
          </w:p>
        </w:tc>
        <w:tc>
          <w:tcPr>
            <w:tcW w:w="7230" w:type="dxa"/>
          </w:tcPr>
          <w:p w14:paraId="45EAC8EB" w14:textId="77777777" w:rsidR="00264357" w:rsidRDefault="00264357" w:rsidP="00224C7E">
            <w:pPr>
              <w:rPr>
                <w:szCs w:val="20"/>
              </w:rPr>
            </w:pPr>
            <w:r>
              <w:rPr>
                <w:szCs w:val="20"/>
              </w:rPr>
              <w:t>[talk through what those steps look like]</w:t>
            </w:r>
          </w:p>
          <w:p w14:paraId="0FDF6C00" w14:textId="77777777" w:rsidR="00264357" w:rsidRDefault="00264357" w:rsidP="00224C7E">
            <w:pPr>
              <w:rPr>
                <w:szCs w:val="20"/>
              </w:rPr>
            </w:pPr>
          </w:p>
          <w:p w14:paraId="0900E9B9" w14:textId="79AD281A" w:rsidR="00264357" w:rsidRDefault="00264357" w:rsidP="00224C7E">
            <w:pPr>
              <w:rPr>
                <w:szCs w:val="20"/>
              </w:rPr>
            </w:pPr>
            <w:r>
              <w:rPr>
                <w:szCs w:val="20"/>
              </w:rPr>
              <w:t>[If mentioning references, emphasise that is a character reference not a professional reference, and that we pay for PVGs]</w:t>
            </w:r>
          </w:p>
        </w:tc>
      </w:tr>
      <w:tr w:rsidR="00264357" w:rsidRPr="00D5738B" w14:paraId="7CE47BCB"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7C800C22" w14:textId="73FD2D36" w:rsidR="00264357" w:rsidRDefault="00264357" w:rsidP="005D197A">
            <w:pPr>
              <w:spacing w:line="240" w:lineRule="auto"/>
              <w:rPr>
                <w:szCs w:val="20"/>
              </w:rPr>
            </w:pPr>
            <w:r>
              <w:rPr>
                <w:szCs w:val="20"/>
              </w:rPr>
              <w:lastRenderedPageBreak/>
              <w:t>24, 25, 27 – [quotes]</w:t>
            </w:r>
          </w:p>
        </w:tc>
        <w:tc>
          <w:tcPr>
            <w:tcW w:w="1134" w:type="dxa"/>
          </w:tcPr>
          <w:p w14:paraId="575E6B43" w14:textId="12267005" w:rsidR="00264357" w:rsidRDefault="00264357" w:rsidP="005D197A">
            <w:pPr>
              <w:spacing w:line="240" w:lineRule="auto"/>
              <w:rPr>
                <w:szCs w:val="20"/>
              </w:rPr>
            </w:pPr>
            <w:r>
              <w:rPr>
                <w:szCs w:val="20"/>
              </w:rPr>
              <w:t>2</w:t>
            </w:r>
          </w:p>
        </w:tc>
        <w:tc>
          <w:tcPr>
            <w:tcW w:w="7230" w:type="dxa"/>
          </w:tcPr>
          <w:p w14:paraId="5C45CD5E" w14:textId="04BFF15C" w:rsidR="00264357" w:rsidRDefault="00264357" w:rsidP="00224C7E">
            <w:pPr>
              <w:rPr>
                <w:szCs w:val="20"/>
              </w:rPr>
            </w:pPr>
            <w:r w:rsidRPr="00F01040">
              <w:rPr>
                <w:szCs w:val="20"/>
              </w:rPr>
              <w:t xml:space="preserve">So finally, here are a few quotes </w:t>
            </w:r>
            <w:r w:rsidR="00941E6F">
              <w:rPr>
                <w:szCs w:val="20"/>
              </w:rPr>
              <w:t xml:space="preserve">from </w:t>
            </w:r>
            <w:r w:rsidR="00941E6F" w:rsidRPr="00F01040">
              <w:rPr>
                <w:szCs w:val="20"/>
              </w:rPr>
              <w:t>volunteers about how Girlguiding has helped them in their professional lives</w:t>
            </w:r>
            <w:r w:rsidR="00941E6F" w:rsidRPr="00F01040">
              <w:rPr>
                <w:szCs w:val="20"/>
              </w:rPr>
              <w:t xml:space="preserve"> </w:t>
            </w:r>
            <w:r w:rsidRPr="00F01040">
              <w:rPr>
                <w:szCs w:val="20"/>
              </w:rPr>
              <w:t xml:space="preserve">which I’ll quickly read through. [read through bubbles]. </w:t>
            </w:r>
            <w:proofErr w:type="gramStart"/>
            <w:r w:rsidRPr="00F01040">
              <w:rPr>
                <w:szCs w:val="20"/>
              </w:rPr>
              <w:t>So</w:t>
            </w:r>
            <w:proofErr w:type="gramEnd"/>
            <w:r w:rsidRPr="00F01040">
              <w:rPr>
                <w:szCs w:val="20"/>
              </w:rPr>
              <w:t xml:space="preserve"> you can see how these quotes really speak to the confidence, the community, and the CV building that you can develop in your time volunteering with us.</w:t>
            </w:r>
          </w:p>
        </w:tc>
      </w:tr>
      <w:tr w:rsidR="00264357" w:rsidRPr="00D5738B" w14:paraId="56808292" w14:textId="77777777" w:rsidTr="00224C7E">
        <w:trPr>
          <w:cnfStyle w:val="000000100000" w:firstRow="0" w:lastRow="0" w:firstColumn="0" w:lastColumn="0" w:oddVBand="0" w:evenVBand="0" w:oddHBand="1" w:evenHBand="0" w:firstRowFirstColumn="0" w:firstRowLastColumn="0" w:lastRowFirstColumn="0" w:lastRowLastColumn="0"/>
        </w:trPr>
        <w:tc>
          <w:tcPr>
            <w:tcW w:w="2410" w:type="dxa"/>
          </w:tcPr>
          <w:p w14:paraId="707CDEA8" w14:textId="39760224" w:rsidR="00264357" w:rsidRDefault="00264357" w:rsidP="005D197A">
            <w:pPr>
              <w:spacing w:line="240" w:lineRule="auto"/>
              <w:rPr>
                <w:szCs w:val="20"/>
              </w:rPr>
            </w:pPr>
            <w:r>
              <w:rPr>
                <w:szCs w:val="20"/>
              </w:rPr>
              <w:t>30 – Develop leadership, boost your CV and help young women thrive</w:t>
            </w:r>
          </w:p>
        </w:tc>
        <w:tc>
          <w:tcPr>
            <w:tcW w:w="1134" w:type="dxa"/>
          </w:tcPr>
          <w:p w14:paraId="0176D0B1" w14:textId="67A430A1" w:rsidR="00264357" w:rsidRDefault="00264357" w:rsidP="005D197A">
            <w:pPr>
              <w:spacing w:line="240" w:lineRule="auto"/>
              <w:rPr>
                <w:szCs w:val="20"/>
              </w:rPr>
            </w:pPr>
            <w:r>
              <w:rPr>
                <w:szCs w:val="20"/>
              </w:rPr>
              <w:t>1</w:t>
            </w:r>
          </w:p>
        </w:tc>
        <w:tc>
          <w:tcPr>
            <w:tcW w:w="7230" w:type="dxa"/>
          </w:tcPr>
          <w:p w14:paraId="23B361A5" w14:textId="4184997C" w:rsidR="00264357" w:rsidRPr="00F01040" w:rsidRDefault="00264357" w:rsidP="00264357">
            <w:pPr>
              <w:rPr>
                <w:szCs w:val="20"/>
              </w:rPr>
            </w:pPr>
            <w:r w:rsidRPr="00F01040">
              <w:rPr>
                <w:szCs w:val="20"/>
              </w:rPr>
              <w:t xml:space="preserve">We’re a charity committed to changing the lives of girls and young women, and giving them opportunities to reach their fullest potential, </w:t>
            </w:r>
            <w:r w:rsidR="00941E6F">
              <w:rPr>
                <w:szCs w:val="20"/>
              </w:rPr>
              <w:t>we’d love for you to come along and give it a try!</w:t>
            </w:r>
          </w:p>
          <w:p w14:paraId="4630BAF1" w14:textId="77777777" w:rsidR="00264357" w:rsidRPr="00F01040" w:rsidRDefault="00264357" w:rsidP="00224C7E">
            <w:pPr>
              <w:rPr>
                <w:szCs w:val="20"/>
              </w:rPr>
            </w:pPr>
          </w:p>
        </w:tc>
      </w:tr>
      <w:tr w:rsidR="00264357" w:rsidRPr="00D5738B" w14:paraId="5632B634" w14:textId="77777777" w:rsidTr="00224C7E">
        <w:trPr>
          <w:cnfStyle w:val="000000010000" w:firstRow="0" w:lastRow="0" w:firstColumn="0" w:lastColumn="0" w:oddVBand="0" w:evenVBand="0" w:oddHBand="0" w:evenHBand="1" w:firstRowFirstColumn="0" w:firstRowLastColumn="0" w:lastRowFirstColumn="0" w:lastRowLastColumn="0"/>
        </w:trPr>
        <w:tc>
          <w:tcPr>
            <w:tcW w:w="2410" w:type="dxa"/>
          </w:tcPr>
          <w:p w14:paraId="37BC39E3" w14:textId="12B3ADFD" w:rsidR="00264357" w:rsidRDefault="00264357" w:rsidP="005D197A">
            <w:pPr>
              <w:spacing w:line="240" w:lineRule="auto"/>
              <w:rPr>
                <w:szCs w:val="20"/>
              </w:rPr>
            </w:pPr>
            <w:r>
              <w:rPr>
                <w:szCs w:val="20"/>
              </w:rPr>
              <w:t>31 – Thank you!</w:t>
            </w:r>
          </w:p>
        </w:tc>
        <w:tc>
          <w:tcPr>
            <w:tcW w:w="1134" w:type="dxa"/>
          </w:tcPr>
          <w:p w14:paraId="4B0588F7" w14:textId="7A3E0B9B" w:rsidR="00264357" w:rsidRDefault="00264357" w:rsidP="005D197A">
            <w:pPr>
              <w:spacing w:line="240" w:lineRule="auto"/>
              <w:rPr>
                <w:szCs w:val="20"/>
              </w:rPr>
            </w:pPr>
            <w:r>
              <w:rPr>
                <w:szCs w:val="20"/>
              </w:rPr>
              <w:t>1+</w:t>
            </w:r>
          </w:p>
        </w:tc>
        <w:tc>
          <w:tcPr>
            <w:tcW w:w="7230" w:type="dxa"/>
          </w:tcPr>
          <w:p w14:paraId="2E643ADB" w14:textId="4DF33AEC" w:rsidR="00264357" w:rsidRPr="00F01040" w:rsidRDefault="00264357" w:rsidP="00264357">
            <w:pPr>
              <w:rPr>
                <w:szCs w:val="20"/>
              </w:rPr>
            </w:pPr>
          </w:p>
        </w:tc>
      </w:tr>
    </w:tbl>
    <w:p w14:paraId="6E634710" w14:textId="77777777" w:rsidR="005D197A" w:rsidRDefault="005D197A" w:rsidP="005D197A">
      <w:pPr>
        <w:spacing w:line="240" w:lineRule="auto"/>
      </w:pPr>
    </w:p>
    <w:p w14:paraId="7CB94215" w14:textId="77777777" w:rsidR="00463544" w:rsidRDefault="00463544" w:rsidP="009E14E5">
      <w:pPr>
        <w:spacing w:line="240" w:lineRule="auto"/>
      </w:pPr>
    </w:p>
    <w:p w14:paraId="6A290FA5" w14:textId="77777777" w:rsidR="006759EE" w:rsidRDefault="006759EE" w:rsidP="009E14E5">
      <w:pPr>
        <w:spacing w:line="240" w:lineRule="auto"/>
      </w:pPr>
    </w:p>
    <w:p w14:paraId="386DDB57" w14:textId="77777777" w:rsidR="009C7646" w:rsidRDefault="009C7646" w:rsidP="009E14E5">
      <w:pPr>
        <w:spacing w:line="240" w:lineRule="auto"/>
      </w:pPr>
    </w:p>
    <w:p w14:paraId="6666165A" w14:textId="77777777" w:rsidR="009C7646" w:rsidRDefault="009C7646" w:rsidP="009E14E5">
      <w:pPr>
        <w:spacing w:line="240" w:lineRule="auto"/>
      </w:pPr>
    </w:p>
    <w:p w14:paraId="5133AD43" w14:textId="77777777" w:rsidR="009C7646" w:rsidRDefault="009C7646" w:rsidP="009E14E5">
      <w:pPr>
        <w:spacing w:line="240" w:lineRule="auto"/>
      </w:pPr>
    </w:p>
    <w:p w14:paraId="59D8B83A" w14:textId="77777777" w:rsidR="009C7646" w:rsidRPr="00A02A5D" w:rsidRDefault="009C7646" w:rsidP="009E14E5">
      <w:pPr>
        <w:spacing w:line="240" w:lineRule="auto"/>
      </w:pPr>
    </w:p>
    <w:sectPr w:rsidR="009C7646" w:rsidRPr="00A02A5D" w:rsidSect="009C7646">
      <w:headerReference w:type="default" r:id="rId11"/>
      <w:footerReference w:type="default" r:id="rId12"/>
      <w:headerReference w:type="first" r:id="rId13"/>
      <w:footerReference w:type="first" r:id="rId14"/>
      <w:pgSz w:w="11906" w:h="16838" w:code="9"/>
      <w:pgMar w:top="1701" w:right="1418" w:bottom="170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D093" w14:textId="77777777" w:rsidR="00FB6085" w:rsidRDefault="00FB6085" w:rsidP="00DE27DB">
      <w:pPr>
        <w:spacing w:line="240" w:lineRule="auto"/>
      </w:pPr>
      <w:r>
        <w:separator/>
      </w:r>
    </w:p>
    <w:p w14:paraId="61DC9129" w14:textId="77777777" w:rsidR="00FB6085" w:rsidRDefault="00FB6085"/>
    <w:p w14:paraId="65B9B22D" w14:textId="77777777" w:rsidR="00FB6085" w:rsidRDefault="00FB6085"/>
    <w:p w14:paraId="1FF551D9" w14:textId="77777777" w:rsidR="00FB6085" w:rsidRDefault="00FB6085"/>
  </w:endnote>
  <w:endnote w:type="continuationSeparator" w:id="0">
    <w:p w14:paraId="588F67B5" w14:textId="77777777" w:rsidR="00FB6085" w:rsidRDefault="00FB6085" w:rsidP="00DE27DB">
      <w:pPr>
        <w:spacing w:line="240" w:lineRule="auto"/>
      </w:pPr>
      <w:r>
        <w:continuationSeparator/>
      </w:r>
    </w:p>
    <w:p w14:paraId="108A80EB" w14:textId="77777777" w:rsidR="00FB6085" w:rsidRDefault="00FB6085"/>
    <w:p w14:paraId="2C807C02" w14:textId="77777777" w:rsidR="00FB6085" w:rsidRDefault="00FB6085"/>
    <w:p w14:paraId="58221AE3" w14:textId="77777777" w:rsidR="00FB6085" w:rsidRDefault="00FB6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panose1 w:val="00000000000000000000"/>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2183" w14:textId="61CAEB47" w:rsidR="009C7646" w:rsidRDefault="009C7646" w:rsidP="009C7646">
    <w:pPr>
      <w:pStyle w:val="Footer"/>
      <w:tabs>
        <w:tab w:val="clear" w:pos="4513"/>
        <w:tab w:val="clear" w:pos="9026"/>
        <w:tab w:val="left" w:pos="7920"/>
      </w:tabs>
    </w:pPr>
    <w:r>
      <w:rPr>
        <w:noProof/>
        <w:color w:val="FFFFFF" w:themeColor="background1"/>
      </w:rPr>
      <w:drawing>
        <wp:anchor distT="0" distB="0" distL="114300" distR="114300" simplePos="0" relativeHeight="251675648" behindDoc="0" locked="0" layoutInCell="1" allowOverlap="1" wp14:anchorId="123366C0" wp14:editId="234263F8">
          <wp:simplePos x="0" y="0"/>
          <wp:positionH relativeFrom="column">
            <wp:posOffset>-274320</wp:posOffset>
          </wp:positionH>
          <wp:positionV relativeFrom="paragraph">
            <wp:posOffset>-171450</wp:posOffset>
          </wp:positionV>
          <wp:extent cx="1838960" cy="748030"/>
          <wp:effectExtent l="0" t="0" r="8890" b="0"/>
          <wp:wrapNone/>
          <wp:docPr id="1976520363" name="Picture 197652036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0363" name="Picture 1976520363"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mc:AlternateContent>
        <mc:Choice Requires="wps">
          <w:drawing>
            <wp:anchor distT="0" distB="0" distL="114300" distR="114300" simplePos="0" relativeHeight="251673600" behindDoc="1" locked="0" layoutInCell="1" allowOverlap="1" wp14:anchorId="7D195582" wp14:editId="789734C8">
              <wp:simplePos x="0" y="0"/>
              <wp:positionH relativeFrom="page">
                <wp:align>left</wp:align>
              </wp:positionH>
              <wp:positionV relativeFrom="paragraph">
                <wp:posOffset>-339090</wp:posOffset>
              </wp:positionV>
              <wp:extent cx="7548880" cy="984531"/>
              <wp:effectExtent l="0" t="0" r="0" b="6350"/>
              <wp:wrapNone/>
              <wp:docPr id="226996623" name="Rectangle 226996623"/>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0E2AE" id="Rectangle 226996623" o:spid="_x0000_s1026" style="position:absolute;margin-left:0;margin-top:-26.7pt;width:594.4pt;height:77.5pt;z-index:-2516428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CxmwIAAJQFAAAOAAAAZHJzL2Uyb0RvYy54bWysVMFu2zAMvQ/YPwi6r07cJE2COkXQosOA&#10;og3aDj2rshQbkEVNUuJkXz9Ksp2uK3YYloMimuQj+UTy8urQKLIX1tWgCzo+G1EiNIey1tuCfn++&#10;/TKnxHmmS6ZAi4IehaNXq8+fLluzFDlUoEphCYJot2xNQSvvzTLLHK9Ew9wZGKFRKcE2zKNot1lp&#10;WYvojcry0WiWtWBLY4EL5/DrTVLSVcSXUnD/IKUTnqiCYm4+njaer+HMVpdsubXMVDXv0mD/kEXD&#10;ao1BB6gb5hnZ2foPqKbmFhxIf8ahyUDKmotYA1YzHr2r5qliRsRakBxnBprc/4Pl9/uNJXVZ0Dyf&#10;LRazWX5OiWYNPtUjksf0VglyUiFdrXFL9HoyG9tJDq+h9oO0TfjHqsghUnwcKBYHTzh+vJhO5vM5&#10;vgRH3WI+mZ6PwxtkJ29jnf8qoCHhUlCLWURm2f7O+WTam4RgDlRd3tZKRSG0jbhWluwZPrg/5B34&#10;b1ZKB1sNwSsBhi9ZKCyVEm/+qESwU/pRSGQIk89jIrE3T0EY50L7cVJVrBQp9nSEvz56n1YsNAIG&#10;ZInxB+wOoLdMID12yrKzD64itvbgPPpbYsl58IiRQfvBuak12I8AFFbVRU72PUmJmsDSK5RH7B8L&#10;abCc4bc1Ptsdc37DLE4SvjRuB/+Ah1TQFhS6GyUV2J8ffQ/22OCopaTFySyo+7FjVlCivmls/cV4&#10;MgmjHIXJ9CJHwb7VvL7V6F1zDdgLY9xDhsdrsPeqv0oLzQsukXWIiiqmOcYuKPe2F6592hi4hrhY&#10;r6MZjq9h/k4/GR7AA6uhLZ8PL8yarnc9dv099FPMlu9aONkGTw3rnQdZx/4+8drxjaMfG6dbU2G3&#10;vJWj1WmZrn4BAAD//wMAUEsDBBQABgAIAAAAIQBx3V+u4QAAAAkBAAAPAAAAZHJzL2Rvd25yZXYu&#10;eG1sTI/BSsNAEIbvgu+wjOCt3aRqSWM2RQQPIiK2RfS2yY7Z2OxsyG6b6NM7Pelthn/45/uK9eQ6&#10;ccQhtJ4UpPMEBFLtTUuNgt32YZaBCFGT0Z0nVPCNAdbl+Vmhc+NHesXjJjaCSyjkWoGNsc+lDLVF&#10;p8Pc90icffrB6cjr0Egz6JHLXScXSbKUTrfEH6zu8d5ivd8cnAL/9bPaPY3P+2prV/Xbx6J5f3wZ&#10;lbq8mO5uQUSc4t8xnPAZHUpmqvyBTBCdAhaJCmY3V9cgTnGaZaxS8ZSkS5BlIf8blL8AAAD//wMA&#10;UEsBAi0AFAAGAAgAAAAhALaDOJL+AAAA4QEAABMAAAAAAAAAAAAAAAAAAAAAAFtDb250ZW50X1R5&#10;cGVzXS54bWxQSwECLQAUAAYACAAAACEAOP0h/9YAAACUAQAACwAAAAAAAAAAAAAAAAAvAQAAX3Jl&#10;bHMvLnJlbHNQSwECLQAUAAYACAAAACEAULYgsZsCAACUBQAADgAAAAAAAAAAAAAAAAAuAgAAZHJz&#10;L2Uyb0RvYy54bWxQSwECLQAUAAYACAAAACEAcd1fruEAAAAJAQAADwAAAAAAAAAAAAAAAAD1BAAA&#10;ZHJzL2Rvd25yZXYueG1sUEsFBgAAAAAEAAQA8wAAAAMGAAAAAA==&#10;" fillcolor="#161b4e [3215]" stroked="f" strokeweight="1pt">
              <w10:wrap anchorx="page"/>
            </v:rect>
          </w:pict>
        </mc:Fallback>
      </mc:AlternateContent>
    </w:r>
    <w:r>
      <w:tab/>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B198" w14:textId="12717A0E" w:rsidR="00BD79D6" w:rsidRDefault="00BD79D6"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2093" behindDoc="1" locked="0" layoutInCell="1" allowOverlap="1" wp14:anchorId="4B5F0AC1" wp14:editId="594BBD5E">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E589E"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71552" behindDoc="0" locked="0" layoutInCell="1" allowOverlap="1" wp14:anchorId="2B11CFD0" wp14:editId="689F3B5F">
          <wp:simplePos x="0" y="0"/>
          <wp:positionH relativeFrom="column">
            <wp:posOffset>-166783</wp:posOffset>
          </wp:positionH>
          <wp:positionV relativeFrom="paragraph">
            <wp:posOffset>5420</wp:posOffset>
          </wp:positionV>
          <wp:extent cx="1838960" cy="748030"/>
          <wp:effectExtent l="0" t="0" r="8890" b="0"/>
          <wp:wrapNone/>
          <wp:docPr id="1739491467" name="Picture 173949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p>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7DE9" w14:textId="77777777" w:rsidR="00FB6085" w:rsidRDefault="00FB6085" w:rsidP="00DE27DB">
      <w:pPr>
        <w:spacing w:line="240" w:lineRule="auto"/>
      </w:pPr>
      <w:r>
        <w:separator/>
      </w:r>
    </w:p>
    <w:p w14:paraId="24B508B2" w14:textId="77777777" w:rsidR="00FB6085" w:rsidRDefault="00FB6085"/>
    <w:p w14:paraId="501B5F38" w14:textId="77777777" w:rsidR="00FB6085" w:rsidRDefault="00FB6085"/>
    <w:p w14:paraId="4520B6EB" w14:textId="77777777" w:rsidR="00FB6085" w:rsidRDefault="00FB6085"/>
  </w:footnote>
  <w:footnote w:type="continuationSeparator" w:id="0">
    <w:p w14:paraId="548E42C1" w14:textId="77777777" w:rsidR="00FB6085" w:rsidRDefault="00FB6085" w:rsidP="00DE27DB">
      <w:pPr>
        <w:spacing w:line="240" w:lineRule="auto"/>
      </w:pPr>
      <w:r>
        <w:continuationSeparator/>
      </w:r>
    </w:p>
    <w:p w14:paraId="70A3CDBD" w14:textId="77777777" w:rsidR="00FB6085" w:rsidRDefault="00FB6085"/>
    <w:p w14:paraId="5718AD84" w14:textId="77777777" w:rsidR="00FB6085" w:rsidRDefault="00FB6085"/>
    <w:p w14:paraId="68C5837B" w14:textId="77777777" w:rsidR="00FB6085" w:rsidRDefault="00FB6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4A3B" w14:textId="0164AA40" w:rsidR="009C7646" w:rsidRPr="009C7646" w:rsidRDefault="009C7646">
    <w:pPr>
      <w:pStyle w:val="Header"/>
      <w:jc w:val="right"/>
      <w:rPr>
        <w:sz w:val="16"/>
        <w:szCs w:val="24"/>
      </w:rPr>
    </w:pPr>
    <w:r w:rsidRPr="009C7646">
      <w:rPr>
        <w:sz w:val="16"/>
        <w:szCs w:val="24"/>
      </w:rPr>
      <w:t xml:space="preserve">Page </w:t>
    </w:r>
    <w:sdt>
      <w:sdtPr>
        <w:rPr>
          <w:sz w:val="16"/>
          <w:szCs w:val="24"/>
        </w:rPr>
        <w:id w:val="-1038731467"/>
        <w:docPartObj>
          <w:docPartGallery w:val="Page Numbers (Top of Page)"/>
          <w:docPartUnique/>
        </w:docPartObj>
      </w:sdtPr>
      <w:sdtEndPr/>
      <w:sdtContent>
        <w:r w:rsidRPr="009C7646">
          <w:rPr>
            <w:sz w:val="16"/>
            <w:szCs w:val="24"/>
          </w:rPr>
          <w:fldChar w:fldCharType="begin"/>
        </w:r>
        <w:r w:rsidRPr="009C7646">
          <w:rPr>
            <w:sz w:val="16"/>
            <w:szCs w:val="24"/>
          </w:rPr>
          <w:instrText>PAGE   \* MERGEFORMAT</w:instrText>
        </w:r>
        <w:r w:rsidRPr="009C7646">
          <w:rPr>
            <w:sz w:val="16"/>
            <w:szCs w:val="24"/>
          </w:rPr>
          <w:fldChar w:fldCharType="separate"/>
        </w:r>
        <w:r w:rsidRPr="009C7646">
          <w:rPr>
            <w:sz w:val="16"/>
            <w:szCs w:val="24"/>
          </w:rPr>
          <w:t>2</w:t>
        </w:r>
        <w:r w:rsidRPr="009C7646">
          <w:rPr>
            <w:sz w:val="16"/>
            <w:szCs w:val="24"/>
          </w:rPr>
          <w:fldChar w:fldCharType="end"/>
        </w:r>
      </w:sdtContent>
    </w:sdt>
  </w:p>
  <w:p w14:paraId="13724BE5" w14:textId="77777777" w:rsidR="009C7646" w:rsidRDefault="009C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C83A" w14:textId="215C0224" w:rsidR="001B55FB" w:rsidRPr="00B14C18" w:rsidRDefault="00C96AA1" w:rsidP="00B14C18">
    <w:pPr>
      <w:pStyle w:val="Header"/>
    </w:pPr>
    <w:fldSimple w:instr=" STYLEREF  &quot;Cover title&quot;  \* MERGEFORMAT ">
      <w:r w:rsidR="009C7646">
        <w:rPr>
          <w:noProof/>
        </w:rPr>
        <w:t>Document title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D22A17"/>
    <w:multiLevelType w:val="hybridMultilevel"/>
    <w:tmpl w:val="41388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C05AE6"/>
    <w:multiLevelType w:val="hybridMultilevel"/>
    <w:tmpl w:val="FAB4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00678"/>
    <w:multiLevelType w:val="multilevel"/>
    <w:tmpl w:val="E14841D0"/>
    <w:numStyleLink w:val="HeadingNumList"/>
  </w:abstractNum>
  <w:abstractNum w:abstractNumId="9"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673D0F"/>
    <w:multiLevelType w:val="multilevel"/>
    <w:tmpl w:val="07943562"/>
    <w:numStyleLink w:val="BulletList"/>
  </w:abstractNum>
  <w:abstractNum w:abstractNumId="12" w15:restartNumberingAfterBreak="0">
    <w:nsid w:val="6F7954C5"/>
    <w:multiLevelType w:val="hybridMultilevel"/>
    <w:tmpl w:val="A15244B2"/>
    <w:lvl w:ilvl="0" w:tplc="DBD401E4">
      <w:start w:val="1"/>
      <w:numFmt w:val="bullet"/>
      <w:lvlText w:val="•"/>
      <w:lvlJc w:val="left"/>
      <w:pPr>
        <w:tabs>
          <w:tab w:val="num" w:pos="720"/>
        </w:tabs>
        <w:ind w:left="720" w:hanging="360"/>
      </w:pPr>
      <w:rPr>
        <w:rFonts w:ascii="Arial" w:hAnsi="Arial" w:hint="default"/>
      </w:rPr>
    </w:lvl>
    <w:lvl w:ilvl="1" w:tplc="DA4C47A4" w:tentative="1">
      <w:start w:val="1"/>
      <w:numFmt w:val="bullet"/>
      <w:lvlText w:val="•"/>
      <w:lvlJc w:val="left"/>
      <w:pPr>
        <w:tabs>
          <w:tab w:val="num" w:pos="1440"/>
        </w:tabs>
        <w:ind w:left="1440" w:hanging="360"/>
      </w:pPr>
      <w:rPr>
        <w:rFonts w:ascii="Arial" w:hAnsi="Arial" w:hint="default"/>
      </w:rPr>
    </w:lvl>
    <w:lvl w:ilvl="2" w:tplc="CD223E4E" w:tentative="1">
      <w:start w:val="1"/>
      <w:numFmt w:val="bullet"/>
      <w:lvlText w:val="•"/>
      <w:lvlJc w:val="left"/>
      <w:pPr>
        <w:tabs>
          <w:tab w:val="num" w:pos="2160"/>
        </w:tabs>
        <w:ind w:left="2160" w:hanging="360"/>
      </w:pPr>
      <w:rPr>
        <w:rFonts w:ascii="Arial" w:hAnsi="Arial" w:hint="default"/>
      </w:rPr>
    </w:lvl>
    <w:lvl w:ilvl="3" w:tplc="8AE4F4EC" w:tentative="1">
      <w:start w:val="1"/>
      <w:numFmt w:val="bullet"/>
      <w:lvlText w:val="•"/>
      <w:lvlJc w:val="left"/>
      <w:pPr>
        <w:tabs>
          <w:tab w:val="num" w:pos="2880"/>
        </w:tabs>
        <w:ind w:left="2880" w:hanging="360"/>
      </w:pPr>
      <w:rPr>
        <w:rFonts w:ascii="Arial" w:hAnsi="Arial" w:hint="default"/>
      </w:rPr>
    </w:lvl>
    <w:lvl w:ilvl="4" w:tplc="A0D6BE62" w:tentative="1">
      <w:start w:val="1"/>
      <w:numFmt w:val="bullet"/>
      <w:lvlText w:val="•"/>
      <w:lvlJc w:val="left"/>
      <w:pPr>
        <w:tabs>
          <w:tab w:val="num" w:pos="3600"/>
        </w:tabs>
        <w:ind w:left="3600" w:hanging="360"/>
      </w:pPr>
      <w:rPr>
        <w:rFonts w:ascii="Arial" w:hAnsi="Arial" w:hint="default"/>
      </w:rPr>
    </w:lvl>
    <w:lvl w:ilvl="5" w:tplc="4E9C3C62" w:tentative="1">
      <w:start w:val="1"/>
      <w:numFmt w:val="bullet"/>
      <w:lvlText w:val="•"/>
      <w:lvlJc w:val="left"/>
      <w:pPr>
        <w:tabs>
          <w:tab w:val="num" w:pos="4320"/>
        </w:tabs>
        <w:ind w:left="4320" w:hanging="360"/>
      </w:pPr>
      <w:rPr>
        <w:rFonts w:ascii="Arial" w:hAnsi="Arial" w:hint="default"/>
      </w:rPr>
    </w:lvl>
    <w:lvl w:ilvl="6" w:tplc="F29E415C" w:tentative="1">
      <w:start w:val="1"/>
      <w:numFmt w:val="bullet"/>
      <w:lvlText w:val="•"/>
      <w:lvlJc w:val="left"/>
      <w:pPr>
        <w:tabs>
          <w:tab w:val="num" w:pos="5040"/>
        </w:tabs>
        <w:ind w:left="5040" w:hanging="360"/>
      </w:pPr>
      <w:rPr>
        <w:rFonts w:ascii="Arial" w:hAnsi="Arial" w:hint="default"/>
      </w:rPr>
    </w:lvl>
    <w:lvl w:ilvl="7" w:tplc="C98209FE" w:tentative="1">
      <w:start w:val="1"/>
      <w:numFmt w:val="bullet"/>
      <w:lvlText w:val="•"/>
      <w:lvlJc w:val="left"/>
      <w:pPr>
        <w:tabs>
          <w:tab w:val="num" w:pos="5760"/>
        </w:tabs>
        <w:ind w:left="5760" w:hanging="360"/>
      </w:pPr>
      <w:rPr>
        <w:rFonts w:ascii="Arial" w:hAnsi="Arial" w:hint="default"/>
      </w:rPr>
    </w:lvl>
    <w:lvl w:ilvl="8" w:tplc="D43A57B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10"/>
  </w:num>
  <w:num w:numId="4">
    <w:abstractNumId w:val="6"/>
  </w:num>
  <w:num w:numId="5">
    <w:abstractNumId w:val="8"/>
  </w:num>
  <w:num w:numId="6">
    <w:abstractNumId w:val="11"/>
  </w:num>
  <w:num w:numId="7">
    <w:abstractNumId w:val="4"/>
  </w:num>
  <w:num w:numId="8">
    <w:abstractNumId w:val="3"/>
  </w:num>
  <w:num w:numId="9">
    <w:abstractNumId w:val="2"/>
  </w:num>
  <w:num w:numId="10">
    <w:abstractNumId w:val="1"/>
  </w:num>
  <w:num w:numId="11">
    <w:abstractNumId w:val="0"/>
  </w:num>
  <w:num w:numId="12">
    <w:abstractNumId w:val="12"/>
  </w:num>
  <w:num w:numId="13">
    <w:abstractNumId w:val="5"/>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7F6B"/>
    <w:rsid w:val="0009056A"/>
    <w:rsid w:val="000A3BB9"/>
    <w:rsid w:val="000A3D76"/>
    <w:rsid w:val="000A631A"/>
    <w:rsid w:val="000E4DB6"/>
    <w:rsid w:val="000F5B2D"/>
    <w:rsid w:val="001159CD"/>
    <w:rsid w:val="0011626B"/>
    <w:rsid w:val="001210B1"/>
    <w:rsid w:val="001317AE"/>
    <w:rsid w:val="0014722F"/>
    <w:rsid w:val="00150A20"/>
    <w:rsid w:val="00157692"/>
    <w:rsid w:val="00162A57"/>
    <w:rsid w:val="00195C8E"/>
    <w:rsid w:val="001A1C80"/>
    <w:rsid w:val="001A5FA2"/>
    <w:rsid w:val="001B4825"/>
    <w:rsid w:val="001B55FB"/>
    <w:rsid w:val="001D2D06"/>
    <w:rsid w:val="001D2DCD"/>
    <w:rsid w:val="001D76AB"/>
    <w:rsid w:val="001F1468"/>
    <w:rsid w:val="001F3767"/>
    <w:rsid w:val="001F5A2A"/>
    <w:rsid w:val="00202196"/>
    <w:rsid w:val="00224C7E"/>
    <w:rsid w:val="00224F47"/>
    <w:rsid w:val="002258E0"/>
    <w:rsid w:val="00225F50"/>
    <w:rsid w:val="002474A7"/>
    <w:rsid w:val="00264357"/>
    <w:rsid w:val="00287D53"/>
    <w:rsid w:val="002E1510"/>
    <w:rsid w:val="002F1458"/>
    <w:rsid w:val="003159B4"/>
    <w:rsid w:val="00322922"/>
    <w:rsid w:val="00322EAD"/>
    <w:rsid w:val="00342C69"/>
    <w:rsid w:val="00346017"/>
    <w:rsid w:val="0034742E"/>
    <w:rsid w:val="00351F44"/>
    <w:rsid w:val="00371700"/>
    <w:rsid w:val="003731E3"/>
    <w:rsid w:val="003761EC"/>
    <w:rsid w:val="00382B85"/>
    <w:rsid w:val="00386A09"/>
    <w:rsid w:val="00390F40"/>
    <w:rsid w:val="00392009"/>
    <w:rsid w:val="00397C9D"/>
    <w:rsid w:val="003A1930"/>
    <w:rsid w:val="003B2058"/>
    <w:rsid w:val="003C30EA"/>
    <w:rsid w:val="003D38E0"/>
    <w:rsid w:val="003D5189"/>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5131B9"/>
    <w:rsid w:val="00524972"/>
    <w:rsid w:val="0054142D"/>
    <w:rsid w:val="0054325D"/>
    <w:rsid w:val="00566582"/>
    <w:rsid w:val="00571377"/>
    <w:rsid w:val="00573538"/>
    <w:rsid w:val="00577E67"/>
    <w:rsid w:val="00581D85"/>
    <w:rsid w:val="005962D4"/>
    <w:rsid w:val="005C5A02"/>
    <w:rsid w:val="005C7B84"/>
    <w:rsid w:val="005D197A"/>
    <w:rsid w:val="005E01DD"/>
    <w:rsid w:val="005E44BB"/>
    <w:rsid w:val="005E496F"/>
    <w:rsid w:val="005E4E91"/>
    <w:rsid w:val="005E57F9"/>
    <w:rsid w:val="005E7E5B"/>
    <w:rsid w:val="006051A6"/>
    <w:rsid w:val="00607AD7"/>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5BA"/>
    <w:rsid w:val="006C03CF"/>
    <w:rsid w:val="006C534A"/>
    <w:rsid w:val="006E19B7"/>
    <w:rsid w:val="00705C03"/>
    <w:rsid w:val="007107E2"/>
    <w:rsid w:val="007129BD"/>
    <w:rsid w:val="007216DF"/>
    <w:rsid w:val="00734EE6"/>
    <w:rsid w:val="007409D2"/>
    <w:rsid w:val="00750856"/>
    <w:rsid w:val="007509A8"/>
    <w:rsid w:val="00753674"/>
    <w:rsid w:val="00754C13"/>
    <w:rsid w:val="00775A7D"/>
    <w:rsid w:val="007902E5"/>
    <w:rsid w:val="007A346D"/>
    <w:rsid w:val="007A6B23"/>
    <w:rsid w:val="007B235D"/>
    <w:rsid w:val="007B6387"/>
    <w:rsid w:val="007C0490"/>
    <w:rsid w:val="007C11DC"/>
    <w:rsid w:val="008131AA"/>
    <w:rsid w:val="0083055F"/>
    <w:rsid w:val="00841609"/>
    <w:rsid w:val="00843858"/>
    <w:rsid w:val="00845A02"/>
    <w:rsid w:val="008524C0"/>
    <w:rsid w:val="00855DE7"/>
    <w:rsid w:val="00875DF8"/>
    <w:rsid w:val="00876EB5"/>
    <w:rsid w:val="00884A4C"/>
    <w:rsid w:val="008A123E"/>
    <w:rsid w:val="008D6DCC"/>
    <w:rsid w:val="008E6C91"/>
    <w:rsid w:val="008F1167"/>
    <w:rsid w:val="00920CFA"/>
    <w:rsid w:val="00925A08"/>
    <w:rsid w:val="00927269"/>
    <w:rsid w:val="0093124F"/>
    <w:rsid w:val="00941E6F"/>
    <w:rsid w:val="00945AB6"/>
    <w:rsid w:val="00951C4B"/>
    <w:rsid w:val="00963B1D"/>
    <w:rsid w:val="0097419B"/>
    <w:rsid w:val="009A5F5F"/>
    <w:rsid w:val="009A7E75"/>
    <w:rsid w:val="009C2353"/>
    <w:rsid w:val="009C7646"/>
    <w:rsid w:val="009D3D90"/>
    <w:rsid w:val="009E14E5"/>
    <w:rsid w:val="009F522A"/>
    <w:rsid w:val="00A02A5D"/>
    <w:rsid w:val="00A1487A"/>
    <w:rsid w:val="00A167B3"/>
    <w:rsid w:val="00A34817"/>
    <w:rsid w:val="00A45DD9"/>
    <w:rsid w:val="00A5485E"/>
    <w:rsid w:val="00A82179"/>
    <w:rsid w:val="00A8430E"/>
    <w:rsid w:val="00A86AE7"/>
    <w:rsid w:val="00A91A6D"/>
    <w:rsid w:val="00A95140"/>
    <w:rsid w:val="00AA396A"/>
    <w:rsid w:val="00AC7F54"/>
    <w:rsid w:val="00AD383A"/>
    <w:rsid w:val="00AE0015"/>
    <w:rsid w:val="00AE1403"/>
    <w:rsid w:val="00AF0F37"/>
    <w:rsid w:val="00AF195D"/>
    <w:rsid w:val="00AF4F76"/>
    <w:rsid w:val="00B14C18"/>
    <w:rsid w:val="00B22C72"/>
    <w:rsid w:val="00B25BB6"/>
    <w:rsid w:val="00B313EF"/>
    <w:rsid w:val="00B42593"/>
    <w:rsid w:val="00B43B2A"/>
    <w:rsid w:val="00B4681F"/>
    <w:rsid w:val="00B50675"/>
    <w:rsid w:val="00B62394"/>
    <w:rsid w:val="00B6296C"/>
    <w:rsid w:val="00B67C57"/>
    <w:rsid w:val="00B73019"/>
    <w:rsid w:val="00B90F10"/>
    <w:rsid w:val="00B92090"/>
    <w:rsid w:val="00B92227"/>
    <w:rsid w:val="00B93B06"/>
    <w:rsid w:val="00B949AD"/>
    <w:rsid w:val="00B95952"/>
    <w:rsid w:val="00B970BD"/>
    <w:rsid w:val="00BC03C7"/>
    <w:rsid w:val="00BD60DD"/>
    <w:rsid w:val="00BD61BE"/>
    <w:rsid w:val="00BD79D6"/>
    <w:rsid w:val="00BD7E76"/>
    <w:rsid w:val="00BE4B92"/>
    <w:rsid w:val="00C0456F"/>
    <w:rsid w:val="00C05BB2"/>
    <w:rsid w:val="00C11125"/>
    <w:rsid w:val="00C16898"/>
    <w:rsid w:val="00C21F5B"/>
    <w:rsid w:val="00C314A6"/>
    <w:rsid w:val="00C755B7"/>
    <w:rsid w:val="00C7695E"/>
    <w:rsid w:val="00C80B45"/>
    <w:rsid w:val="00C85D37"/>
    <w:rsid w:val="00C90B70"/>
    <w:rsid w:val="00C96AA1"/>
    <w:rsid w:val="00CA4D68"/>
    <w:rsid w:val="00CC4F5C"/>
    <w:rsid w:val="00CD20C3"/>
    <w:rsid w:val="00CF0A60"/>
    <w:rsid w:val="00D00E1E"/>
    <w:rsid w:val="00D10CCE"/>
    <w:rsid w:val="00D11FA1"/>
    <w:rsid w:val="00D120B0"/>
    <w:rsid w:val="00D20273"/>
    <w:rsid w:val="00D22D3E"/>
    <w:rsid w:val="00D32F69"/>
    <w:rsid w:val="00D345CE"/>
    <w:rsid w:val="00D45004"/>
    <w:rsid w:val="00D5738B"/>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F19EB"/>
    <w:rsid w:val="00E01CA0"/>
    <w:rsid w:val="00E05D7D"/>
    <w:rsid w:val="00E134BB"/>
    <w:rsid w:val="00E16263"/>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5FEA"/>
    <w:rsid w:val="00F46226"/>
    <w:rsid w:val="00F63E6C"/>
    <w:rsid w:val="00F7531A"/>
    <w:rsid w:val="00F81A83"/>
    <w:rsid w:val="00F85E3B"/>
    <w:rsid w:val="00F9382F"/>
    <w:rsid w:val="00F9443F"/>
    <w:rsid w:val="00F94E70"/>
    <w:rsid w:val="00F950EB"/>
    <w:rsid w:val="00FA09B0"/>
    <w:rsid w:val="00FB6085"/>
    <w:rsid w:val="00FB725C"/>
    <w:rsid w:val="00FC06A7"/>
    <w:rsid w:val="00FC4B11"/>
    <w:rsid w:val="00FD2AAB"/>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styleId="ListParagraph">
    <w:name w:val="List Paragraph"/>
    <w:basedOn w:val="Normal"/>
    <w:uiPriority w:val="34"/>
    <w:qFormat/>
    <w:rsid w:val="00224C7E"/>
    <w:pPr>
      <w:spacing w:after="160" w:line="259" w:lineRule="auto"/>
      <w:ind w:left="720"/>
      <w:contextualSpacing/>
    </w:pPr>
    <w:rPr>
      <w:rFonts w:eastAsia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33120">
      <w:bodyDiv w:val="1"/>
      <w:marLeft w:val="0"/>
      <w:marRight w:val="0"/>
      <w:marTop w:val="0"/>
      <w:marBottom w:val="0"/>
      <w:divBdr>
        <w:top w:val="none" w:sz="0" w:space="0" w:color="auto"/>
        <w:left w:val="none" w:sz="0" w:space="0" w:color="auto"/>
        <w:bottom w:val="none" w:sz="0" w:space="0" w:color="auto"/>
        <w:right w:val="none" w:sz="0" w:space="0" w:color="auto"/>
      </w:divBdr>
      <w:divsChild>
        <w:div w:id="994261995">
          <w:marLeft w:val="446"/>
          <w:marRight w:val="0"/>
          <w:marTop w:val="0"/>
          <w:marBottom w:val="120"/>
          <w:divBdr>
            <w:top w:val="none" w:sz="0" w:space="0" w:color="auto"/>
            <w:left w:val="none" w:sz="0" w:space="0" w:color="auto"/>
            <w:bottom w:val="none" w:sz="0" w:space="0" w:color="auto"/>
            <w:right w:val="none" w:sz="0" w:space="0" w:color="auto"/>
          </w:divBdr>
        </w:div>
        <w:div w:id="315887418">
          <w:marLeft w:val="446"/>
          <w:marRight w:val="0"/>
          <w:marTop w:val="0"/>
          <w:marBottom w:val="120"/>
          <w:divBdr>
            <w:top w:val="none" w:sz="0" w:space="0" w:color="auto"/>
            <w:left w:val="none" w:sz="0" w:space="0" w:color="auto"/>
            <w:bottom w:val="none" w:sz="0" w:space="0" w:color="auto"/>
            <w:right w:val="none" w:sz="0" w:space="0" w:color="auto"/>
          </w:divBdr>
        </w:div>
        <w:div w:id="1534614666">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FAEB49A0A451386D7EDF1C3B10A25"/>
        <w:category>
          <w:name w:val="General"/>
          <w:gallery w:val="placeholder"/>
        </w:category>
        <w:types>
          <w:type w:val="bbPlcHdr"/>
        </w:types>
        <w:behaviors>
          <w:behavior w:val="content"/>
        </w:behaviors>
        <w:guid w:val="{5B26FB70-799D-4B6B-9526-2DCEDD6A5158}"/>
      </w:docPartPr>
      <w:docPartBody>
        <w:p w:rsidR="0035794E" w:rsidRDefault="0036248D" w:rsidP="0036248D">
          <w:pPr>
            <w:pStyle w:val="08CFAEB49A0A451386D7EDF1C3B10A25"/>
          </w:pPr>
          <w:r w:rsidRPr="005A42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panose1 w:val="00000000000000000000"/>
    <w:charset w:val="4D"/>
    <w:family w:val="auto"/>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9"/>
    <w:rsid w:val="0035794E"/>
    <w:rsid w:val="0036248D"/>
    <w:rsid w:val="004A7F5F"/>
    <w:rsid w:val="004F2673"/>
    <w:rsid w:val="006E3847"/>
    <w:rsid w:val="007E2F56"/>
    <w:rsid w:val="007F79F9"/>
    <w:rsid w:val="008031B9"/>
    <w:rsid w:val="00844F6E"/>
    <w:rsid w:val="00E5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615"/>
    <w:rPr>
      <w:color w:val="808080"/>
    </w:rPr>
  </w:style>
  <w:style w:type="paragraph" w:customStyle="1" w:styleId="08CFAEB49A0A451386D7EDF1C3B10A25">
    <w:name w:val="08CFAEB49A0A451386D7EDF1C3B10A25"/>
    <w:rsid w:val="00362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b2ac6-5e89-45df-80f5-23bed9e2fb6c" xsi:nil="true"/>
    <lcf76f155ced4ddcb4097134ff3c332f xmlns="0417864f-20f3-4088-8c99-ef864ec2bf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3" ma:contentTypeDescription="Create a new document." ma:contentTypeScope="" ma:versionID="07e415787d6fd4c8d8a0c307425eed95">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424cb20705ba3975703bf1f93a5eebc8"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8840-BA09-46D1-962D-BBEFB522D1E6}">
  <ds:schemaRefs>
    <ds:schemaRef ds:uri="http://schemas.openxmlformats.org/package/2006/metadata/core-properties"/>
    <ds:schemaRef ds:uri="http://purl.org/dc/terms/"/>
    <ds:schemaRef ds:uri="http://schemas.microsoft.com/office/2006/metadata/properties"/>
    <ds:schemaRef ds:uri="http://purl.org/dc/elements/1.1/"/>
    <ds:schemaRef ds:uri="http://purl.org/dc/dcmitype/"/>
    <ds:schemaRef ds:uri="4be262e2-020b-4284-a152-32199d2bc7aa"/>
    <ds:schemaRef ds:uri="http://schemas.microsoft.com/office/2006/documentManagement/types"/>
    <ds:schemaRef ds:uri="http://schemas.microsoft.com/office/infopath/2007/PartnerControls"/>
    <ds:schemaRef ds:uri="b2feb8d6-6f97-4554-83fc-286fc2649faa"/>
    <ds:schemaRef ds:uri="http://www.w3.org/XML/1998/namespace"/>
  </ds:schemaRefs>
</ds:datastoreItem>
</file>

<file path=customXml/itemProps2.xml><?xml version="1.0" encoding="utf-8"?>
<ds:datastoreItem xmlns:ds="http://schemas.openxmlformats.org/officeDocument/2006/customXml" ds:itemID="{E1D044FB-4031-4C59-AF38-B10D402BCC9E}"/>
</file>

<file path=customXml/itemProps3.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4.xml><?xml version="1.0" encoding="utf-8"?>
<ds:datastoreItem xmlns:ds="http://schemas.openxmlformats.org/officeDocument/2006/customXml" ds:itemID="{07858D7A-DDBE-4D89-9255-1C3AB2C7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32</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Reann Radcliffe</cp:lastModifiedBy>
  <cp:revision>7</cp:revision>
  <dcterms:created xsi:type="dcterms:W3CDTF">2023-07-12T09:03:00Z</dcterms:created>
  <dcterms:modified xsi:type="dcterms:W3CDTF">2023-09-11T13:45:00Z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y fmtid="{D5CDD505-2E9C-101B-9397-08002B2CF9AE}" pid="3" name="MediaServiceImageTags">
    <vt:lpwstr/>
  </property>
</Properties>
</file>