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48982" w14:textId="77777777" w:rsidR="00405881" w:rsidRDefault="00405881" w:rsidP="00541361">
      <w:pPr>
        <w:rPr>
          <w:rFonts w:ascii="Poppins" w:hAnsi="Poppins" w:cs="Poppins"/>
        </w:rPr>
      </w:pPr>
    </w:p>
    <w:p w14:paraId="41B1BE34" w14:textId="77777777" w:rsidR="00405881" w:rsidRDefault="00405881" w:rsidP="00541361">
      <w:pPr>
        <w:rPr>
          <w:rFonts w:ascii="Poppins" w:hAnsi="Poppins" w:cs="Poppins"/>
        </w:rPr>
      </w:pPr>
    </w:p>
    <w:p w14:paraId="11561F4D" w14:textId="77777777" w:rsidR="00405881" w:rsidRDefault="00405881" w:rsidP="00541361">
      <w:pPr>
        <w:rPr>
          <w:rFonts w:ascii="Poppins" w:hAnsi="Poppins" w:cs="Poppins"/>
        </w:rPr>
      </w:pPr>
    </w:p>
    <w:p w14:paraId="51E5E7E1" w14:textId="77777777" w:rsidR="00704AF1" w:rsidRDefault="00704AF1" w:rsidP="00541361">
      <w:pPr>
        <w:rPr>
          <w:rFonts w:ascii="Poppins" w:hAnsi="Poppins" w:cs="Poppins"/>
        </w:rPr>
      </w:pPr>
    </w:p>
    <w:p w14:paraId="469B4BB2" w14:textId="77777777" w:rsidR="00704AF1" w:rsidRDefault="00704AF1" w:rsidP="00541361">
      <w:pPr>
        <w:rPr>
          <w:rFonts w:ascii="Poppins" w:hAnsi="Poppins" w:cs="Poppins"/>
        </w:rPr>
      </w:pPr>
    </w:p>
    <w:p w14:paraId="62D7AA15" w14:textId="77777777" w:rsidR="00704AF1" w:rsidRDefault="00704AF1" w:rsidP="00541361">
      <w:pPr>
        <w:rPr>
          <w:rFonts w:ascii="Poppins" w:hAnsi="Poppins" w:cs="Poppins"/>
        </w:rPr>
      </w:pPr>
    </w:p>
    <w:p w14:paraId="7E507434" w14:textId="77777777" w:rsidR="00704AF1" w:rsidRDefault="00704AF1" w:rsidP="00541361">
      <w:pPr>
        <w:rPr>
          <w:rFonts w:ascii="Poppins" w:hAnsi="Poppins" w:cs="Poppins"/>
        </w:rPr>
      </w:pPr>
    </w:p>
    <w:p w14:paraId="0CC3AC2E" w14:textId="7C8C8728" w:rsidR="00541361" w:rsidRPr="00704AF1" w:rsidRDefault="001D2659" w:rsidP="00541361">
      <w:pPr>
        <w:rPr>
          <w:rFonts w:ascii="Poppins" w:hAnsi="Poppins" w:cs="Poppins"/>
          <w:sz w:val="32"/>
          <w:szCs w:val="32"/>
        </w:rPr>
      </w:pPr>
      <w:r w:rsidRPr="00704AF1">
        <w:rPr>
          <w:rFonts w:ascii="Poppins" w:hAnsi="Poppins" w:cs="Poppins"/>
          <w:sz w:val="32"/>
          <w:szCs w:val="32"/>
        </w:rPr>
        <w:t xml:space="preserve">To mark the </w:t>
      </w:r>
      <w:r w:rsidRPr="00704AF1">
        <w:rPr>
          <w:rFonts w:ascii="Poppins" w:hAnsi="Poppins" w:cs="Poppins"/>
          <w:b/>
          <w:bCs/>
          <w:color w:val="002060"/>
          <w:sz w:val="32"/>
          <w:szCs w:val="32"/>
        </w:rPr>
        <w:t>Big Help Out</w:t>
      </w:r>
      <w:r w:rsidRPr="00704AF1">
        <w:rPr>
          <w:rFonts w:ascii="Poppins" w:hAnsi="Poppins" w:cs="Poppins"/>
          <w:sz w:val="32"/>
          <w:szCs w:val="32"/>
        </w:rPr>
        <w:t xml:space="preserve">, we’re inviting parents, carers and their friends to find out more about what Girlguiding is all about. </w:t>
      </w:r>
      <w:r w:rsidR="00541361" w:rsidRPr="00704AF1">
        <w:rPr>
          <w:rFonts w:ascii="Poppins" w:hAnsi="Poppins" w:cs="Poppins"/>
          <w:sz w:val="32"/>
          <w:szCs w:val="32"/>
        </w:rPr>
        <w:t xml:space="preserve">Our girls can’t wait to share what we’ve been up to and what we’ve got planned for next term. We hope you’ll join us! </w:t>
      </w:r>
    </w:p>
    <w:p w14:paraId="7E3B4E2A" w14:textId="49B112EA" w:rsidR="001D2659" w:rsidRPr="00405881" w:rsidRDefault="001D2659" w:rsidP="001D2659">
      <w:pPr>
        <w:rPr>
          <w:rFonts w:ascii="Poppins" w:hAnsi="Poppins" w:cs="Poppins"/>
        </w:rPr>
      </w:pPr>
    </w:p>
    <w:p w14:paraId="600690B5" w14:textId="6E990441" w:rsidR="00B8252F" w:rsidRPr="00704AF1" w:rsidRDefault="00B8252F" w:rsidP="001D2659">
      <w:pPr>
        <w:rPr>
          <w:rFonts w:ascii="Poppins" w:hAnsi="Poppins" w:cs="Poppins"/>
          <w:b/>
          <w:bCs/>
        </w:rPr>
      </w:pPr>
      <w:r w:rsidRPr="00704AF1">
        <w:rPr>
          <w:rFonts w:ascii="Poppins" w:hAnsi="Poppins" w:cs="Poppins"/>
          <w:b/>
          <w:bCs/>
        </w:rPr>
        <w:t xml:space="preserve">Unit name: </w:t>
      </w:r>
    </w:p>
    <w:p w14:paraId="3726F57F" w14:textId="4003775A" w:rsidR="001D2659" w:rsidRPr="00704AF1" w:rsidRDefault="001D2659" w:rsidP="001D2659">
      <w:pPr>
        <w:rPr>
          <w:rFonts w:ascii="Poppins" w:hAnsi="Poppins" w:cs="Poppins"/>
          <w:b/>
          <w:bCs/>
        </w:rPr>
      </w:pPr>
      <w:r w:rsidRPr="00704AF1">
        <w:rPr>
          <w:rFonts w:ascii="Poppins" w:hAnsi="Poppins" w:cs="Poppins"/>
          <w:b/>
          <w:bCs/>
        </w:rPr>
        <w:t xml:space="preserve">Where: </w:t>
      </w:r>
    </w:p>
    <w:p w14:paraId="7CE8BAB8" w14:textId="5CB5C4C1" w:rsidR="001D2659" w:rsidRPr="00704AF1" w:rsidRDefault="001D2659" w:rsidP="001D2659">
      <w:pPr>
        <w:rPr>
          <w:rFonts w:ascii="Poppins" w:hAnsi="Poppins" w:cs="Poppins"/>
          <w:b/>
          <w:bCs/>
        </w:rPr>
      </w:pPr>
      <w:r w:rsidRPr="00704AF1">
        <w:rPr>
          <w:rFonts w:ascii="Poppins" w:hAnsi="Poppins" w:cs="Poppins"/>
          <w:b/>
          <w:bCs/>
        </w:rPr>
        <w:t>Date:</w:t>
      </w:r>
    </w:p>
    <w:p w14:paraId="7E7C1CA1" w14:textId="77777777" w:rsidR="001D2659" w:rsidRPr="00704AF1" w:rsidRDefault="001D2659" w:rsidP="001D2659">
      <w:pPr>
        <w:rPr>
          <w:rFonts w:ascii="Poppins" w:hAnsi="Poppins" w:cs="Poppins"/>
          <w:b/>
          <w:bCs/>
        </w:rPr>
      </w:pPr>
      <w:r w:rsidRPr="00704AF1">
        <w:rPr>
          <w:rFonts w:ascii="Poppins" w:hAnsi="Poppins" w:cs="Poppins"/>
          <w:b/>
          <w:bCs/>
        </w:rPr>
        <w:t xml:space="preserve">Time: </w:t>
      </w:r>
    </w:p>
    <w:p w14:paraId="3319BC62" w14:textId="6A367ECD" w:rsidR="001D2659" w:rsidRPr="00704AF1" w:rsidRDefault="00B8252F" w:rsidP="001D2659">
      <w:pPr>
        <w:rPr>
          <w:rFonts w:ascii="Poppins" w:hAnsi="Poppins" w:cs="Poppins"/>
          <w:b/>
          <w:bCs/>
        </w:rPr>
      </w:pPr>
      <w:r w:rsidRPr="00704AF1">
        <w:rPr>
          <w:rFonts w:ascii="Poppins" w:hAnsi="Poppins" w:cs="Poppins"/>
          <w:b/>
          <w:bCs/>
        </w:rPr>
        <w:t xml:space="preserve">What </w:t>
      </w:r>
      <w:r w:rsidR="00031808" w:rsidRPr="00704AF1">
        <w:rPr>
          <w:rFonts w:ascii="Poppins" w:hAnsi="Poppins" w:cs="Poppins"/>
          <w:b/>
          <w:bCs/>
        </w:rPr>
        <w:t>we’ll be doing</w:t>
      </w:r>
      <w:r w:rsidRPr="00704AF1">
        <w:rPr>
          <w:rFonts w:ascii="Poppins" w:hAnsi="Poppins" w:cs="Poppins"/>
          <w:b/>
          <w:bCs/>
        </w:rPr>
        <w:t xml:space="preserve">: </w:t>
      </w:r>
    </w:p>
    <w:p w14:paraId="2C062F34" w14:textId="044DABF8" w:rsidR="00541361" w:rsidRPr="00405881" w:rsidRDefault="00541361" w:rsidP="001D2659">
      <w:pPr>
        <w:rPr>
          <w:rFonts w:ascii="Poppins" w:hAnsi="Poppins" w:cs="Poppins"/>
        </w:rPr>
      </w:pPr>
    </w:p>
    <w:p w14:paraId="32CB06E9" w14:textId="31D4ECDD" w:rsidR="00541361" w:rsidRPr="00405881" w:rsidRDefault="00541361" w:rsidP="001D2659">
      <w:pPr>
        <w:rPr>
          <w:rFonts w:ascii="Poppins" w:hAnsi="Poppins" w:cs="Poppins"/>
        </w:rPr>
      </w:pPr>
    </w:p>
    <w:p w14:paraId="508FBA6B" w14:textId="1259FA84" w:rsidR="00541361" w:rsidRPr="00704AF1" w:rsidRDefault="001B6152" w:rsidP="001D2659">
      <w:pPr>
        <w:rPr>
          <w:rFonts w:ascii="Poppins" w:hAnsi="Poppins" w:cs="Poppins"/>
          <w:b/>
          <w:bCs/>
          <w:color w:val="002060"/>
        </w:rPr>
      </w:pPr>
      <w:r w:rsidRPr="00704AF1">
        <w:rPr>
          <w:rFonts w:ascii="Poppins" w:hAnsi="Poppins" w:cs="Poppins"/>
          <w:b/>
          <w:bCs/>
          <w:color w:val="002060"/>
        </w:rPr>
        <w:t xml:space="preserve">Please let us know in advance if you’ll be joining </w:t>
      </w:r>
      <w:proofErr w:type="gramStart"/>
      <w:r w:rsidRPr="00704AF1">
        <w:rPr>
          <w:rFonts w:ascii="Poppins" w:hAnsi="Poppins" w:cs="Poppins"/>
          <w:b/>
          <w:bCs/>
          <w:color w:val="002060"/>
        </w:rPr>
        <w:t>us</w:t>
      </w:r>
      <w:proofErr w:type="gramEnd"/>
    </w:p>
    <w:p w14:paraId="468BE69F" w14:textId="7CC5E3E7" w:rsidR="00541361" w:rsidRPr="00704AF1" w:rsidRDefault="00541361" w:rsidP="001D2659">
      <w:pPr>
        <w:rPr>
          <w:rFonts w:ascii="Poppins" w:hAnsi="Poppins" w:cs="Poppins"/>
          <w:b/>
          <w:bCs/>
        </w:rPr>
      </w:pPr>
      <w:r w:rsidRPr="00704AF1">
        <w:rPr>
          <w:rFonts w:ascii="Poppins" w:hAnsi="Poppins" w:cs="Poppins"/>
          <w:b/>
          <w:bCs/>
        </w:rPr>
        <w:t xml:space="preserve">Leader name: </w:t>
      </w:r>
    </w:p>
    <w:p w14:paraId="6CA61A9D" w14:textId="3E33196C" w:rsidR="00541361" w:rsidRPr="00704AF1" w:rsidRDefault="00541361" w:rsidP="001D2659">
      <w:pPr>
        <w:rPr>
          <w:rFonts w:ascii="Poppins" w:hAnsi="Poppins" w:cs="Poppins"/>
          <w:b/>
          <w:bCs/>
        </w:rPr>
      </w:pPr>
      <w:r w:rsidRPr="00704AF1">
        <w:rPr>
          <w:rFonts w:ascii="Poppins" w:hAnsi="Poppins" w:cs="Poppins"/>
          <w:b/>
          <w:bCs/>
        </w:rPr>
        <w:t xml:space="preserve">Leader contact: </w:t>
      </w:r>
    </w:p>
    <w:p w14:paraId="50DE5815" w14:textId="77777777" w:rsidR="008F1073" w:rsidRDefault="008F1073"/>
    <w:sectPr w:rsidR="008F1073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7AA64" w14:textId="77777777" w:rsidR="001C4031" w:rsidRDefault="001C4031" w:rsidP="001D2659">
      <w:pPr>
        <w:spacing w:after="0" w:line="240" w:lineRule="auto"/>
      </w:pPr>
      <w:r>
        <w:separator/>
      </w:r>
    </w:p>
  </w:endnote>
  <w:endnote w:type="continuationSeparator" w:id="0">
    <w:p w14:paraId="41EF9998" w14:textId="77777777" w:rsidR="001C4031" w:rsidRDefault="001C4031" w:rsidP="001D2659">
      <w:pPr>
        <w:spacing w:after="0" w:line="240" w:lineRule="auto"/>
      </w:pPr>
      <w:r>
        <w:continuationSeparator/>
      </w:r>
    </w:p>
  </w:endnote>
  <w:endnote w:type="continuationNotice" w:id="1">
    <w:p w14:paraId="12539F9B" w14:textId="77777777" w:rsidR="001C4031" w:rsidRDefault="001C40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B8998" w14:textId="4FC6A64E" w:rsidR="00704AF1" w:rsidRDefault="00704AF1">
    <w:pPr>
      <w:pStyle w:val="Footer"/>
    </w:pPr>
    <w:r w:rsidRPr="00704AF1">
      <w:drawing>
        <wp:anchor distT="0" distB="0" distL="114300" distR="114300" simplePos="0" relativeHeight="251659264" behindDoc="1" locked="0" layoutInCell="1" allowOverlap="1" wp14:anchorId="6F42F737" wp14:editId="7DDFF60D">
          <wp:simplePos x="0" y="0"/>
          <wp:positionH relativeFrom="column">
            <wp:posOffset>5525323</wp:posOffset>
          </wp:positionH>
          <wp:positionV relativeFrom="paragraph">
            <wp:posOffset>-382026</wp:posOffset>
          </wp:positionV>
          <wp:extent cx="790060" cy="87854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060" cy="8785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9C9CF3" w14:textId="77777777" w:rsidR="00704AF1" w:rsidRDefault="00704A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20A53" w14:textId="77777777" w:rsidR="001C4031" w:rsidRDefault="001C4031" w:rsidP="001D2659">
      <w:pPr>
        <w:spacing w:after="0" w:line="240" w:lineRule="auto"/>
      </w:pPr>
      <w:r>
        <w:separator/>
      </w:r>
    </w:p>
  </w:footnote>
  <w:footnote w:type="continuationSeparator" w:id="0">
    <w:p w14:paraId="11F7D31C" w14:textId="77777777" w:rsidR="001C4031" w:rsidRDefault="001C4031" w:rsidP="001D2659">
      <w:pPr>
        <w:spacing w:after="0" w:line="240" w:lineRule="auto"/>
      </w:pPr>
      <w:r>
        <w:continuationSeparator/>
      </w:r>
    </w:p>
  </w:footnote>
  <w:footnote w:type="continuationNotice" w:id="1">
    <w:p w14:paraId="7479E442" w14:textId="77777777" w:rsidR="001C4031" w:rsidRDefault="001C40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CA27C" w14:textId="39AC59F4" w:rsidR="00704AF1" w:rsidRPr="00704AF1" w:rsidRDefault="00704AF1" w:rsidP="00704AF1">
    <w:pPr>
      <w:pStyle w:val="Header"/>
    </w:pPr>
    <w:r w:rsidRPr="00704AF1">
      <w:drawing>
        <wp:anchor distT="0" distB="0" distL="114300" distR="114300" simplePos="0" relativeHeight="251658240" behindDoc="1" locked="0" layoutInCell="1" allowOverlap="1" wp14:anchorId="2403BE5C" wp14:editId="66F57466">
          <wp:simplePos x="0" y="0"/>
          <wp:positionH relativeFrom="column">
            <wp:posOffset>-922215</wp:posOffset>
          </wp:positionH>
          <wp:positionV relativeFrom="paragraph">
            <wp:posOffset>-449580</wp:posOffset>
          </wp:positionV>
          <wp:extent cx="7574944" cy="387643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131" cy="388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659"/>
    <w:rsid w:val="00031808"/>
    <w:rsid w:val="001B6152"/>
    <w:rsid w:val="001C4031"/>
    <w:rsid w:val="001D2659"/>
    <w:rsid w:val="00405881"/>
    <w:rsid w:val="00541361"/>
    <w:rsid w:val="00704AF1"/>
    <w:rsid w:val="007B325D"/>
    <w:rsid w:val="007C6C94"/>
    <w:rsid w:val="008B0E4A"/>
    <w:rsid w:val="008F1073"/>
    <w:rsid w:val="00B8252F"/>
    <w:rsid w:val="00D36CFF"/>
    <w:rsid w:val="00EF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39A96F"/>
  <w15:chartTrackingRefBased/>
  <w15:docId w15:val="{085756CD-F100-4756-9217-F7B96CCAD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Theme="minorHAnsi" w:hAnsi="Poppin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659"/>
    <w:pPr>
      <w:spacing w:after="200" w:line="276" w:lineRule="auto"/>
    </w:pPr>
    <w:rPr>
      <w:rFonts w:asciiTheme="minorHAnsi" w:eastAsiaTheme="minorEastAsia" w:hAnsiTheme="minorHAnsi"/>
      <w:sz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659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D2659"/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1D2659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D2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659"/>
    <w:rPr>
      <w:rFonts w:asciiTheme="minorHAnsi" w:eastAsiaTheme="minorEastAsia" w:hAnsiTheme="minorHAnsi"/>
      <w:sz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Henderson</dc:creator>
  <cp:keywords/>
  <dc:description/>
  <cp:lastModifiedBy>Gillian Scott</cp:lastModifiedBy>
  <cp:revision>8</cp:revision>
  <dcterms:created xsi:type="dcterms:W3CDTF">2023-03-22T13:12:00Z</dcterms:created>
  <dcterms:modified xsi:type="dcterms:W3CDTF">2023-03-30T09:07:00Z</dcterms:modified>
</cp:coreProperties>
</file>